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38D7" w14:textId="1608DC73" w:rsidR="0081365A" w:rsidRPr="009506FE" w:rsidRDefault="009506FE" w:rsidP="009506FE">
      <w:pPr>
        <w:pStyle w:val="Tytu"/>
      </w:pPr>
      <w:r>
        <w:rPr>
          <w:spacing w:val="13"/>
          <w:w w:val="105"/>
        </w:rPr>
        <w:t>LEKTOR</w:t>
      </w:r>
    </w:p>
    <w:p w14:paraId="06418200" w14:textId="77777777" w:rsidR="0081365A" w:rsidRDefault="00000000">
      <w:pPr>
        <w:spacing w:before="1"/>
        <w:ind w:left="38"/>
        <w:jc w:val="center"/>
        <w:rPr>
          <w:rFonts w:ascii="Verdana"/>
          <w:sz w:val="18"/>
        </w:rPr>
      </w:pPr>
      <w:r>
        <w:rPr>
          <w:rFonts w:ascii="Verdana"/>
          <w:color w:val="C11212"/>
          <w:spacing w:val="16"/>
          <w:sz w:val="18"/>
        </w:rPr>
        <w:t>WPROWADZENIE</w:t>
      </w:r>
    </w:p>
    <w:p w14:paraId="5D5FEE6A" w14:textId="005BCF67" w:rsidR="0081365A" w:rsidRDefault="00000000" w:rsidP="009506FE">
      <w:pPr>
        <w:spacing w:before="115" w:line="244" w:lineRule="auto"/>
        <w:ind w:left="102" w:right="38"/>
        <w:jc w:val="both"/>
        <w:rPr>
          <w:rFonts w:ascii="Verdana" w:hAnsi="Verdana"/>
          <w:sz w:val="18"/>
        </w:rPr>
      </w:pPr>
      <w:r>
        <w:rPr>
          <w:rFonts w:ascii="Verdana" w:hAnsi="Verdana"/>
          <w:spacing w:val="-4"/>
          <w:w w:val="90"/>
          <w:sz w:val="18"/>
        </w:rPr>
        <w:t>Funkcja LEKTORA istnieje</w:t>
      </w:r>
      <w:r>
        <w:rPr>
          <w:rFonts w:ascii="Verdana" w:hAnsi="Verdana"/>
          <w:spacing w:val="-6"/>
          <w:w w:val="90"/>
          <w:sz w:val="18"/>
        </w:rPr>
        <w:t xml:space="preserve"> </w:t>
      </w:r>
      <w:r>
        <w:rPr>
          <w:rFonts w:ascii="Verdana" w:hAnsi="Verdana"/>
          <w:spacing w:val="-4"/>
          <w:w w:val="90"/>
          <w:sz w:val="18"/>
        </w:rPr>
        <w:t>w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pacing w:val="-4"/>
          <w:w w:val="90"/>
          <w:sz w:val="18"/>
        </w:rPr>
        <w:t>Kościele od pierwszych</w:t>
      </w:r>
      <w:r>
        <w:rPr>
          <w:rFonts w:ascii="Verdana" w:hAnsi="Verdana"/>
          <w:spacing w:val="-6"/>
          <w:w w:val="90"/>
          <w:sz w:val="18"/>
        </w:rPr>
        <w:t xml:space="preserve"> </w:t>
      </w:r>
      <w:r>
        <w:rPr>
          <w:rFonts w:ascii="Verdana" w:hAnsi="Verdana"/>
          <w:spacing w:val="-4"/>
          <w:w w:val="90"/>
          <w:sz w:val="18"/>
        </w:rPr>
        <w:t xml:space="preserve">wieków </w:t>
      </w:r>
      <w:r>
        <w:rPr>
          <w:rFonts w:ascii="Verdana" w:hAnsi="Verdana"/>
          <w:spacing w:val="-2"/>
          <w:w w:val="85"/>
          <w:sz w:val="18"/>
        </w:rPr>
        <w:t xml:space="preserve">chrześcijaństwa. Kościół zachęca do podejmowania tej funkcji </w:t>
      </w:r>
      <w:r>
        <w:rPr>
          <w:rFonts w:ascii="Verdana" w:hAnsi="Verdana"/>
          <w:w w:val="80"/>
          <w:sz w:val="18"/>
        </w:rPr>
        <w:t xml:space="preserve">zarówno mężczyzn, jak i kobiety. Do zadań lektora </w:t>
      </w:r>
      <w:r w:rsidR="009506FE">
        <w:rPr>
          <w:rFonts w:ascii="Verdana" w:hAnsi="Verdana"/>
          <w:w w:val="80"/>
          <w:sz w:val="18"/>
        </w:rPr>
        <w:t xml:space="preserve">należy </w:t>
      </w:r>
      <w:r>
        <w:rPr>
          <w:rFonts w:ascii="Verdana" w:hAnsi="Verdana"/>
          <w:w w:val="80"/>
          <w:sz w:val="18"/>
        </w:rPr>
        <w:t>czytanie Pisma świętego</w:t>
      </w:r>
      <w:r>
        <w:rPr>
          <w:rFonts w:ascii="Verdana" w:hAnsi="Verdana"/>
          <w:spacing w:val="-4"/>
          <w:w w:val="80"/>
          <w:sz w:val="18"/>
        </w:rPr>
        <w:t xml:space="preserve"> </w:t>
      </w:r>
      <w:r>
        <w:rPr>
          <w:rFonts w:ascii="Verdana" w:hAnsi="Verdana"/>
          <w:w w:val="80"/>
          <w:sz w:val="18"/>
        </w:rPr>
        <w:t>w</w:t>
      </w:r>
      <w:r>
        <w:rPr>
          <w:rFonts w:ascii="Verdana" w:hAnsi="Verdana"/>
          <w:spacing w:val="-3"/>
          <w:w w:val="80"/>
          <w:sz w:val="18"/>
        </w:rPr>
        <w:t xml:space="preserve"> </w:t>
      </w:r>
      <w:r>
        <w:rPr>
          <w:rFonts w:ascii="Verdana" w:hAnsi="Verdana"/>
          <w:w w:val="80"/>
          <w:sz w:val="18"/>
        </w:rPr>
        <w:t>zgromadzeniu</w:t>
      </w:r>
      <w:r>
        <w:rPr>
          <w:rFonts w:ascii="Verdana" w:hAnsi="Verdana"/>
          <w:spacing w:val="-3"/>
          <w:w w:val="80"/>
          <w:sz w:val="18"/>
        </w:rPr>
        <w:t xml:space="preserve"> </w:t>
      </w:r>
      <w:r>
        <w:rPr>
          <w:rFonts w:ascii="Verdana" w:hAnsi="Verdana"/>
          <w:w w:val="80"/>
          <w:sz w:val="18"/>
        </w:rPr>
        <w:t>liturgicznym:</w:t>
      </w:r>
      <w:r>
        <w:rPr>
          <w:rFonts w:ascii="Verdana" w:hAnsi="Verdana"/>
          <w:spacing w:val="-3"/>
          <w:w w:val="80"/>
          <w:sz w:val="18"/>
        </w:rPr>
        <w:t xml:space="preserve"> </w:t>
      </w:r>
      <w:r>
        <w:rPr>
          <w:rFonts w:ascii="Verdana" w:hAnsi="Verdana"/>
          <w:w w:val="80"/>
          <w:sz w:val="18"/>
        </w:rPr>
        <w:t>lekcji</w:t>
      </w:r>
      <w:r>
        <w:rPr>
          <w:rFonts w:ascii="Verdana" w:hAnsi="Verdana"/>
          <w:spacing w:val="-3"/>
          <w:w w:val="80"/>
          <w:sz w:val="18"/>
        </w:rPr>
        <w:t xml:space="preserve"> </w:t>
      </w:r>
      <w:r>
        <w:rPr>
          <w:rFonts w:ascii="Verdana" w:hAnsi="Verdana"/>
          <w:w w:val="80"/>
          <w:sz w:val="18"/>
        </w:rPr>
        <w:t>przed</w:t>
      </w:r>
      <w:r>
        <w:rPr>
          <w:rFonts w:ascii="Verdana" w:hAnsi="Verdana"/>
          <w:spacing w:val="-3"/>
          <w:w w:val="80"/>
          <w:sz w:val="18"/>
        </w:rPr>
        <w:t xml:space="preserve"> </w:t>
      </w:r>
      <w:r>
        <w:rPr>
          <w:rFonts w:ascii="Verdana" w:hAnsi="Verdana"/>
          <w:w w:val="80"/>
          <w:sz w:val="18"/>
        </w:rPr>
        <w:t>Ewangelią</w:t>
      </w:r>
      <w:r>
        <w:rPr>
          <w:rFonts w:ascii="Verdana" w:hAnsi="Verdana"/>
          <w:spacing w:val="-4"/>
          <w:w w:val="80"/>
          <w:sz w:val="18"/>
        </w:rPr>
        <w:t xml:space="preserve"> </w:t>
      </w:r>
      <w:r>
        <w:rPr>
          <w:rFonts w:ascii="Verdana" w:hAnsi="Verdana"/>
          <w:w w:val="80"/>
          <w:sz w:val="18"/>
        </w:rPr>
        <w:t xml:space="preserve">oraz </w:t>
      </w:r>
      <w:r>
        <w:rPr>
          <w:rFonts w:ascii="Verdana" w:hAnsi="Verdana"/>
          <w:spacing w:val="-4"/>
          <w:w w:val="85"/>
          <w:sz w:val="18"/>
        </w:rPr>
        <w:t>Ewangelii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4"/>
          <w:w w:val="85"/>
          <w:sz w:val="18"/>
        </w:rPr>
        <w:t>z podziałem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4"/>
          <w:w w:val="85"/>
          <w:sz w:val="18"/>
        </w:rPr>
        <w:t>na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pacing w:val="-4"/>
          <w:w w:val="85"/>
          <w:sz w:val="18"/>
        </w:rPr>
        <w:t>role w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pacing w:val="-4"/>
          <w:w w:val="85"/>
          <w:sz w:val="18"/>
        </w:rPr>
        <w:t>Niedzielę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4"/>
          <w:w w:val="85"/>
          <w:sz w:val="18"/>
        </w:rPr>
        <w:t>Palmową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pacing w:val="-4"/>
          <w:w w:val="85"/>
          <w:sz w:val="18"/>
        </w:rPr>
        <w:t>Męki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4"/>
          <w:w w:val="85"/>
          <w:sz w:val="18"/>
        </w:rPr>
        <w:t>Pańskiej</w:t>
      </w:r>
      <w:r>
        <w:rPr>
          <w:rFonts w:ascii="Verdana" w:hAnsi="Verdana"/>
          <w:w w:val="85"/>
          <w:sz w:val="18"/>
        </w:rPr>
        <w:t xml:space="preserve"> i Wielki Piątek Męki Pańskiej (przy czym słowa Jezusa zawsze powinien czytać prezbiter albo diakon), by wierni ze czcią</w:t>
      </w:r>
      <w:r w:rsidR="009506FE">
        <w:rPr>
          <w:rFonts w:ascii="Verdana" w:hAnsi="Verdana"/>
          <w:sz w:val="18"/>
        </w:rPr>
        <w:t xml:space="preserve"> </w:t>
      </w:r>
      <w:r>
        <w:rPr>
          <w:rFonts w:ascii="Verdana" w:hAnsi="Verdana"/>
          <w:spacing w:val="-2"/>
          <w:w w:val="85"/>
          <w:sz w:val="18"/>
        </w:rPr>
        <w:t>przyjęli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2"/>
          <w:w w:val="85"/>
          <w:sz w:val="18"/>
        </w:rPr>
        <w:t>Słowo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pacing w:val="-2"/>
          <w:w w:val="85"/>
          <w:sz w:val="18"/>
        </w:rPr>
        <w:t>Boże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pacing w:val="-2"/>
          <w:w w:val="85"/>
          <w:sz w:val="18"/>
        </w:rPr>
        <w:t>i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pacing w:val="-2"/>
          <w:w w:val="85"/>
          <w:sz w:val="18"/>
        </w:rPr>
        <w:t>stosowali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2"/>
          <w:w w:val="85"/>
          <w:sz w:val="18"/>
        </w:rPr>
        <w:t>je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pacing w:val="-2"/>
          <w:w w:val="85"/>
          <w:sz w:val="18"/>
        </w:rPr>
        <w:t>w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pacing w:val="-2"/>
          <w:w w:val="85"/>
          <w:sz w:val="18"/>
        </w:rPr>
        <w:t>swoim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pacing w:val="-2"/>
          <w:w w:val="85"/>
          <w:sz w:val="18"/>
        </w:rPr>
        <w:t>życiu.</w:t>
      </w:r>
      <w:r w:rsidR="009506FE">
        <w:rPr>
          <w:rFonts w:ascii="Verdana" w:hAnsi="Verdana"/>
          <w:sz w:val="18"/>
        </w:rPr>
        <w:t xml:space="preserve"> </w:t>
      </w:r>
      <w:r>
        <w:rPr>
          <w:rFonts w:ascii="Verdana" w:hAnsi="Verdana"/>
          <w:spacing w:val="-2"/>
          <w:w w:val="85"/>
          <w:sz w:val="18"/>
        </w:rPr>
        <w:t>Lektor może także - gdy nie ma</w:t>
      </w:r>
      <w:r>
        <w:rPr>
          <w:rFonts w:ascii="Verdana" w:hAnsi="Verdana"/>
          <w:spacing w:val="-3"/>
          <w:w w:val="85"/>
          <w:sz w:val="18"/>
        </w:rPr>
        <w:t xml:space="preserve"> </w:t>
      </w:r>
      <w:r>
        <w:rPr>
          <w:rFonts w:ascii="Verdana" w:hAnsi="Verdana"/>
          <w:spacing w:val="-2"/>
          <w:w w:val="85"/>
          <w:sz w:val="18"/>
        </w:rPr>
        <w:t>innych posługujących</w:t>
      </w:r>
      <w:r>
        <w:rPr>
          <w:rFonts w:ascii="Verdana" w:hAnsi="Verdana"/>
          <w:spacing w:val="-3"/>
          <w:w w:val="85"/>
          <w:sz w:val="18"/>
        </w:rPr>
        <w:t xml:space="preserve"> </w:t>
      </w:r>
      <w:r>
        <w:rPr>
          <w:rFonts w:ascii="Verdana" w:hAnsi="Verdana"/>
          <w:spacing w:val="-2"/>
          <w:w w:val="85"/>
          <w:sz w:val="18"/>
        </w:rPr>
        <w:t xml:space="preserve">- śpiewać </w:t>
      </w:r>
      <w:r>
        <w:rPr>
          <w:rFonts w:ascii="Verdana" w:hAnsi="Verdana"/>
          <w:w w:val="85"/>
          <w:sz w:val="18"/>
        </w:rPr>
        <w:t xml:space="preserve">psalm, podawać intencje modlitwy wiernych i czytać antyfony </w:t>
      </w:r>
      <w:r>
        <w:rPr>
          <w:rFonts w:ascii="Verdana" w:hAnsi="Verdana"/>
          <w:spacing w:val="-2"/>
          <w:w w:val="95"/>
          <w:sz w:val="18"/>
        </w:rPr>
        <w:t>na</w:t>
      </w:r>
      <w:r>
        <w:rPr>
          <w:rFonts w:ascii="Verdana" w:hAnsi="Verdana"/>
          <w:spacing w:val="-11"/>
          <w:w w:val="95"/>
          <w:sz w:val="18"/>
        </w:rPr>
        <w:t xml:space="preserve"> </w:t>
      </w:r>
      <w:r>
        <w:rPr>
          <w:rFonts w:ascii="Verdana" w:hAnsi="Verdana"/>
          <w:spacing w:val="-2"/>
          <w:w w:val="95"/>
          <w:sz w:val="18"/>
        </w:rPr>
        <w:t>wejście</w:t>
      </w:r>
      <w:r>
        <w:rPr>
          <w:rFonts w:ascii="Verdana" w:hAnsi="Verdana"/>
          <w:spacing w:val="-11"/>
          <w:w w:val="95"/>
          <w:sz w:val="18"/>
        </w:rPr>
        <w:t xml:space="preserve"> </w:t>
      </w:r>
      <w:r>
        <w:rPr>
          <w:rFonts w:ascii="Verdana" w:hAnsi="Verdana"/>
          <w:spacing w:val="-2"/>
          <w:w w:val="95"/>
          <w:sz w:val="18"/>
        </w:rPr>
        <w:t>i</w:t>
      </w:r>
      <w:r>
        <w:rPr>
          <w:rFonts w:ascii="Verdana" w:hAnsi="Verdana"/>
          <w:spacing w:val="-10"/>
          <w:w w:val="95"/>
          <w:sz w:val="18"/>
        </w:rPr>
        <w:t xml:space="preserve"> </w:t>
      </w:r>
      <w:r>
        <w:rPr>
          <w:rFonts w:ascii="Verdana" w:hAnsi="Verdana"/>
          <w:spacing w:val="-2"/>
          <w:w w:val="95"/>
          <w:sz w:val="18"/>
        </w:rPr>
        <w:t>na</w:t>
      </w:r>
      <w:r>
        <w:rPr>
          <w:rFonts w:ascii="Verdana" w:hAnsi="Verdana"/>
          <w:spacing w:val="-11"/>
          <w:w w:val="95"/>
          <w:sz w:val="18"/>
        </w:rPr>
        <w:t xml:space="preserve"> </w:t>
      </w:r>
      <w:r>
        <w:rPr>
          <w:rFonts w:ascii="Verdana" w:hAnsi="Verdana"/>
          <w:spacing w:val="-2"/>
          <w:w w:val="95"/>
          <w:sz w:val="18"/>
        </w:rPr>
        <w:t>Komunię.</w:t>
      </w:r>
    </w:p>
    <w:p w14:paraId="444A38B7" w14:textId="77777777" w:rsidR="0081365A" w:rsidRDefault="0081365A">
      <w:pPr>
        <w:pStyle w:val="Tekstpodstawowy"/>
        <w:spacing w:before="33"/>
        <w:ind w:left="0"/>
        <w:jc w:val="left"/>
        <w:rPr>
          <w:rFonts w:ascii="Verdana"/>
          <w:sz w:val="18"/>
        </w:rPr>
      </w:pPr>
    </w:p>
    <w:p w14:paraId="2FF526DA" w14:textId="5D306105" w:rsidR="0081365A" w:rsidRDefault="00000000" w:rsidP="009506FE">
      <w:pPr>
        <w:pStyle w:val="Tekstpodstawowy"/>
        <w:spacing w:before="88"/>
        <w:ind w:left="0" w:right="116"/>
        <w:rPr>
          <w:rFonts w:ascii="Verdana" w:hAnsi="Verdana"/>
        </w:rPr>
      </w:pPr>
      <w:r>
        <w:rPr>
          <w:rFonts w:ascii="Verdana" w:hAnsi="Verdana"/>
          <w:color w:val="C11212"/>
        </w:rPr>
        <w:t>MATERIAŁY</w:t>
      </w:r>
      <w:r>
        <w:rPr>
          <w:rFonts w:ascii="Verdana" w:hAnsi="Verdana"/>
          <w:color w:val="C11212"/>
          <w:spacing w:val="-7"/>
        </w:rPr>
        <w:t xml:space="preserve"> </w:t>
      </w:r>
      <w:r>
        <w:rPr>
          <w:rFonts w:ascii="Verdana" w:hAnsi="Verdana"/>
          <w:color w:val="C11212"/>
        </w:rPr>
        <w:t>POMOCNE</w:t>
      </w:r>
      <w:r>
        <w:rPr>
          <w:rFonts w:ascii="Verdana" w:hAnsi="Verdana"/>
          <w:color w:val="C11212"/>
          <w:spacing w:val="-5"/>
        </w:rPr>
        <w:t xml:space="preserve"> </w:t>
      </w:r>
      <w:r>
        <w:rPr>
          <w:rFonts w:ascii="Verdana" w:hAnsi="Verdana"/>
          <w:color w:val="C11212"/>
        </w:rPr>
        <w:t>DLA</w:t>
      </w:r>
      <w:r>
        <w:rPr>
          <w:rFonts w:ascii="Verdana" w:hAnsi="Verdana"/>
          <w:color w:val="C11212"/>
          <w:spacing w:val="-5"/>
        </w:rPr>
        <w:t xml:space="preserve"> </w:t>
      </w:r>
      <w:r>
        <w:rPr>
          <w:rFonts w:ascii="Verdana" w:hAnsi="Verdana"/>
          <w:color w:val="C11212"/>
        </w:rPr>
        <w:t>PEŁNIĄCYCH</w:t>
      </w:r>
      <w:r>
        <w:rPr>
          <w:rFonts w:ascii="Verdana" w:hAnsi="Verdana"/>
          <w:color w:val="C11212"/>
          <w:spacing w:val="-5"/>
        </w:rPr>
        <w:t xml:space="preserve"> </w:t>
      </w:r>
      <w:r>
        <w:rPr>
          <w:rFonts w:ascii="Verdana" w:hAnsi="Verdana"/>
          <w:color w:val="C11212"/>
          <w:spacing w:val="-2"/>
        </w:rPr>
        <w:t>FUNKCJĘ</w:t>
      </w:r>
    </w:p>
    <w:p w14:paraId="6AE053C8" w14:textId="77777777" w:rsidR="0081365A" w:rsidRDefault="00000000">
      <w:pPr>
        <w:pStyle w:val="Tekstpodstawowy"/>
        <w:spacing w:before="4"/>
        <w:ind w:left="705" w:right="817"/>
        <w:jc w:val="center"/>
        <w:rPr>
          <w:rFonts w:ascii="Verdana"/>
        </w:rPr>
      </w:pPr>
      <w:r>
        <w:rPr>
          <w:rFonts w:ascii="Verdana"/>
          <w:color w:val="C11212"/>
          <w:spacing w:val="-2"/>
        </w:rPr>
        <w:t>LEKTORA:</w:t>
      </w:r>
    </w:p>
    <w:p w14:paraId="3AFB10A6" w14:textId="77777777" w:rsidR="0081365A" w:rsidRPr="00C65F12" w:rsidRDefault="00000000">
      <w:pPr>
        <w:spacing w:before="207"/>
        <w:ind w:left="102"/>
        <w:rPr>
          <w:rFonts w:ascii="Verdana" w:hAnsi="Verdana"/>
          <w:sz w:val="18"/>
        </w:rPr>
      </w:pPr>
      <w:r w:rsidRPr="00C65F12">
        <w:rPr>
          <w:rFonts w:ascii="Verdana" w:hAnsi="Verdana"/>
          <w:color w:val="C11212"/>
          <w:spacing w:val="4"/>
          <w:sz w:val="18"/>
        </w:rPr>
        <w:t>DOKUMENTY</w:t>
      </w:r>
      <w:r w:rsidRPr="00C65F12">
        <w:rPr>
          <w:rFonts w:ascii="Verdana" w:hAnsi="Verdana"/>
          <w:color w:val="C11212"/>
          <w:spacing w:val="75"/>
          <w:sz w:val="18"/>
        </w:rPr>
        <w:t xml:space="preserve"> </w:t>
      </w:r>
      <w:r w:rsidRPr="00C65F12">
        <w:rPr>
          <w:rFonts w:ascii="Verdana" w:hAnsi="Verdana"/>
          <w:color w:val="C11212"/>
          <w:spacing w:val="-2"/>
          <w:sz w:val="18"/>
        </w:rPr>
        <w:t>PODSTAWOWE:</w:t>
      </w:r>
    </w:p>
    <w:p w14:paraId="2AD404CE" w14:textId="1D700C01" w:rsidR="0081365A" w:rsidRPr="00C65F12" w:rsidRDefault="00000000" w:rsidP="009506FE">
      <w:pPr>
        <w:pStyle w:val="Akapitzlist"/>
        <w:numPr>
          <w:ilvl w:val="0"/>
          <w:numId w:val="3"/>
        </w:numPr>
        <w:tabs>
          <w:tab w:val="left" w:pos="214"/>
        </w:tabs>
        <w:spacing w:before="70"/>
        <w:ind w:left="214" w:hanging="112"/>
        <w:jc w:val="left"/>
        <w:rPr>
          <w:rFonts w:ascii="Verdana" w:hAnsi="Verdana"/>
          <w:sz w:val="16"/>
        </w:rPr>
      </w:pPr>
      <w:r w:rsidRPr="00C65F12">
        <w:rPr>
          <w:rFonts w:ascii="Verdana" w:hAnsi="Verdana"/>
          <w:w w:val="105"/>
          <w:sz w:val="17"/>
        </w:rPr>
        <w:t>KONSTYTUCJA</w:t>
      </w:r>
      <w:r w:rsidRPr="00C65F12">
        <w:rPr>
          <w:rFonts w:ascii="Verdana" w:hAnsi="Verdana"/>
          <w:spacing w:val="52"/>
          <w:w w:val="105"/>
          <w:sz w:val="17"/>
        </w:rPr>
        <w:t xml:space="preserve"> </w:t>
      </w:r>
      <w:r w:rsidRPr="00C65F12">
        <w:rPr>
          <w:rFonts w:ascii="Verdana" w:hAnsi="Verdana"/>
          <w:w w:val="105"/>
          <w:sz w:val="17"/>
        </w:rPr>
        <w:t>O</w:t>
      </w:r>
      <w:r w:rsidRPr="00C65F12">
        <w:rPr>
          <w:rFonts w:ascii="Verdana" w:hAnsi="Verdana"/>
          <w:spacing w:val="53"/>
          <w:w w:val="105"/>
          <w:sz w:val="17"/>
        </w:rPr>
        <w:t xml:space="preserve"> </w:t>
      </w:r>
      <w:r w:rsidRPr="00C65F12">
        <w:rPr>
          <w:rFonts w:ascii="Verdana" w:hAnsi="Verdana"/>
          <w:w w:val="105"/>
          <w:sz w:val="17"/>
        </w:rPr>
        <w:t>ŚWIĘTEJ</w:t>
      </w:r>
      <w:r w:rsidRPr="00C65F12">
        <w:rPr>
          <w:rFonts w:ascii="Verdana" w:hAnsi="Verdana"/>
          <w:spacing w:val="53"/>
          <w:w w:val="105"/>
          <w:sz w:val="17"/>
        </w:rPr>
        <w:t xml:space="preserve"> </w:t>
      </w:r>
      <w:r w:rsidRPr="00C65F12">
        <w:rPr>
          <w:rFonts w:ascii="Verdana" w:hAnsi="Verdana"/>
          <w:w w:val="105"/>
          <w:sz w:val="17"/>
        </w:rPr>
        <w:t>LITURGII</w:t>
      </w:r>
      <w:r w:rsidRPr="00C65F12">
        <w:rPr>
          <w:rFonts w:ascii="Verdana" w:hAnsi="Verdana"/>
          <w:spacing w:val="54"/>
          <w:w w:val="105"/>
          <w:sz w:val="17"/>
        </w:rPr>
        <w:t xml:space="preserve"> </w:t>
      </w:r>
      <w:r w:rsidRPr="00C65F12">
        <w:rPr>
          <w:rFonts w:ascii="Verdana" w:hAnsi="Verdana"/>
          <w:sz w:val="17"/>
        </w:rPr>
        <w:t>z</w:t>
      </w:r>
      <w:r w:rsidRPr="00C65F12">
        <w:rPr>
          <w:rFonts w:ascii="Verdana" w:hAnsi="Verdana"/>
          <w:spacing w:val="45"/>
          <w:w w:val="105"/>
          <w:sz w:val="17"/>
        </w:rPr>
        <w:t xml:space="preserve"> </w:t>
      </w:r>
      <w:r w:rsidRPr="00C65F12">
        <w:rPr>
          <w:rFonts w:ascii="Verdana" w:hAnsi="Verdana"/>
          <w:w w:val="105"/>
          <w:sz w:val="17"/>
        </w:rPr>
        <w:t>4</w:t>
      </w:r>
      <w:r w:rsidRPr="00C65F12">
        <w:rPr>
          <w:rFonts w:ascii="Verdana" w:hAnsi="Verdana"/>
          <w:spacing w:val="49"/>
          <w:w w:val="105"/>
          <w:sz w:val="17"/>
        </w:rPr>
        <w:t xml:space="preserve"> </w:t>
      </w:r>
      <w:r w:rsidRPr="00C65F12">
        <w:rPr>
          <w:rFonts w:ascii="Verdana" w:hAnsi="Verdana"/>
          <w:sz w:val="17"/>
        </w:rPr>
        <w:t>grudnia</w:t>
      </w:r>
      <w:r w:rsidRPr="00C65F12">
        <w:rPr>
          <w:rFonts w:ascii="Verdana" w:hAnsi="Verdana"/>
          <w:spacing w:val="45"/>
          <w:w w:val="105"/>
          <w:sz w:val="17"/>
        </w:rPr>
        <w:t xml:space="preserve"> </w:t>
      </w:r>
      <w:r w:rsidRPr="00C65F12">
        <w:rPr>
          <w:rFonts w:ascii="Verdana" w:hAnsi="Verdana"/>
          <w:w w:val="105"/>
          <w:sz w:val="17"/>
        </w:rPr>
        <w:t>1963</w:t>
      </w:r>
      <w:r w:rsidRPr="00C65F12">
        <w:rPr>
          <w:rFonts w:ascii="Verdana" w:hAnsi="Verdana"/>
          <w:spacing w:val="48"/>
          <w:w w:val="105"/>
          <w:sz w:val="17"/>
        </w:rPr>
        <w:t xml:space="preserve"> </w:t>
      </w:r>
      <w:r w:rsidRPr="00C65F12">
        <w:rPr>
          <w:rFonts w:ascii="Verdana" w:hAnsi="Verdana"/>
          <w:spacing w:val="-5"/>
          <w:sz w:val="17"/>
        </w:rPr>
        <w:t>r.:</w:t>
      </w:r>
      <w:r w:rsidR="009506FE" w:rsidRPr="00C65F12">
        <w:rPr>
          <w:rFonts w:ascii="Verdana" w:hAnsi="Verdana"/>
          <w:spacing w:val="-5"/>
          <w:sz w:val="17"/>
        </w:rPr>
        <w:t xml:space="preserve"> </w:t>
      </w:r>
      <w:r w:rsidRPr="00C65F12">
        <w:rPr>
          <w:rFonts w:ascii="Verdana" w:hAnsi="Verdana"/>
          <w:i/>
          <w:sz w:val="17"/>
        </w:rPr>
        <w:t>nr.</w:t>
      </w:r>
      <w:r w:rsidRPr="00C65F12">
        <w:rPr>
          <w:rFonts w:ascii="Verdana" w:hAnsi="Verdana"/>
          <w:i/>
          <w:spacing w:val="3"/>
          <w:sz w:val="17"/>
        </w:rPr>
        <w:t xml:space="preserve"> </w:t>
      </w:r>
      <w:r w:rsidRPr="00C65F12">
        <w:rPr>
          <w:rFonts w:ascii="Verdana" w:hAnsi="Verdana"/>
          <w:i/>
          <w:sz w:val="17"/>
        </w:rPr>
        <w:t>7-8,</w:t>
      </w:r>
      <w:r w:rsidRPr="00C65F12">
        <w:rPr>
          <w:rFonts w:ascii="Verdana" w:hAnsi="Verdana"/>
          <w:i/>
          <w:spacing w:val="4"/>
          <w:sz w:val="17"/>
        </w:rPr>
        <w:t xml:space="preserve"> </w:t>
      </w:r>
      <w:r w:rsidRPr="00C65F12">
        <w:rPr>
          <w:rFonts w:ascii="Verdana" w:hAnsi="Verdana"/>
          <w:i/>
          <w:sz w:val="17"/>
        </w:rPr>
        <w:t>10-14,</w:t>
      </w:r>
      <w:r w:rsidRPr="00C65F12">
        <w:rPr>
          <w:rFonts w:ascii="Verdana" w:hAnsi="Verdana"/>
          <w:i/>
          <w:spacing w:val="-15"/>
          <w:sz w:val="17"/>
        </w:rPr>
        <w:t xml:space="preserve"> </w:t>
      </w:r>
      <w:r w:rsidRPr="00C65F12">
        <w:rPr>
          <w:rFonts w:ascii="Verdana" w:hAnsi="Verdana"/>
          <w:i/>
          <w:sz w:val="17"/>
        </w:rPr>
        <w:t>21,</w:t>
      </w:r>
      <w:r w:rsidRPr="00C65F12">
        <w:rPr>
          <w:rFonts w:ascii="Verdana" w:hAnsi="Verdana"/>
          <w:i/>
          <w:spacing w:val="-15"/>
          <w:sz w:val="17"/>
        </w:rPr>
        <w:t xml:space="preserve"> </w:t>
      </w:r>
      <w:r w:rsidRPr="00C65F12">
        <w:rPr>
          <w:rFonts w:ascii="Verdana" w:hAnsi="Verdana"/>
          <w:i/>
          <w:sz w:val="17"/>
        </w:rPr>
        <w:t>22§3,</w:t>
      </w:r>
      <w:r w:rsidRPr="00C65F12">
        <w:rPr>
          <w:rFonts w:ascii="Verdana" w:hAnsi="Verdana"/>
          <w:i/>
          <w:spacing w:val="-15"/>
          <w:sz w:val="17"/>
        </w:rPr>
        <w:t xml:space="preserve"> </w:t>
      </w:r>
      <w:r w:rsidRPr="00C65F12">
        <w:rPr>
          <w:rFonts w:ascii="Verdana" w:hAnsi="Verdana"/>
          <w:i/>
          <w:sz w:val="17"/>
        </w:rPr>
        <w:t>24,</w:t>
      </w:r>
      <w:r w:rsidRPr="00C65F12">
        <w:rPr>
          <w:rFonts w:ascii="Verdana" w:hAnsi="Verdana"/>
          <w:i/>
          <w:spacing w:val="-15"/>
          <w:sz w:val="17"/>
        </w:rPr>
        <w:t xml:space="preserve"> </w:t>
      </w:r>
      <w:r w:rsidRPr="00C65F12">
        <w:rPr>
          <w:rFonts w:ascii="Verdana" w:hAnsi="Verdana"/>
          <w:i/>
          <w:sz w:val="17"/>
        </w:rPr>
        <w:t>26-30,</w:t>
      </w:r>
      <w:r w:rsidRPr="00C65F12">
        <w:rPr>
          <w:rFonts w:ascii="Verdana" w:hAnsi="Verdana"/>
          <w:i/>
          <w:spacing w:val="7"/>
          <w:sz w:val="17"/>
        </w:rPr>
        <w:t xml:space="preserve"> </w:t>
      </w:r>
      <w:r w:rsidRPr="00C65F12">
        <w:rPr>
          <w:rFonts w:ascii="Verdana" w:hAnsi="Verdana"/>
          <w:i/>
          <w:sz w:val="17"/>
        </w:rPr>
        <w:t>34,</w:t>
      </w:r>
      <w:r w:rsidRPr="00C65F12">
        <w:rPr>
          <w:rFonts w:ascii="Verdana" w:hAnsi="Verdana"/>
          <w:i/>
          <w:spacing w:val="6"/>
          <w:sz w:val="17"/>
        </w:rPr>
        <w:t xml:space="preserve"> </w:t>
      </w:r>
      <w:r w:rsidRPr="00C65F12">
        <w:rPr>
          <w:rFonts w:ascii="Verdana" w:hAnsi="Verdana"/>
          <w:i/>
          <w:spacing w:val="-5"/>
          <w:sz w:val="17"/>
        </w:rPr>
        <w:t>48.</w:t>
      </w:r>
    </w:p>
    <w:p w14:paraId="19200D67" w14:textId="4631729A" w:rsidR="0081365A" w:rsidRPr="00C65F12" w:rsidRDefault="00000000" w:rsidP="009506FE">
      <w:pPr>
        <w:pStyle w:val="Akapitzlist"/>
        <w:numPr>
          <w:ilvl w:val="0"/>
          <w:numId w:val="3"/>
        </w:numPr>
        <w:tabs>
          <w:tab w:val="left" w:pos="215"/>
        </w:tabs>
        <w:spacing w:before="51" w:line="244" w:lineRule="auto"/>
        <w:ind w:right="40"/>
        <w:jc w:val="left"/>
        <w:rPr>
          <w:rFonts w:ascii="Verdana" w:hAnsi="Verdana"/>
          <w:sz w:val="16"/>
        </w:rPr>
      </w:pPr>
      <w:r w:rsidRPr="00C65F12">
        <w:rPr>
          <w:rFonts w:ascii="Verdana" w:hAnsi="Verdana"/>
          <w:sz w:val="17"/>
        </w:rPr>
        <w:t>OGÓLNE</w:t>
      </w:r>
      <w:r w:rsidRPr="00C65F12">
        <w:rPr>
          <w:rFonts w:ascii="Verdana" w:hAnsi="Verdana"/>
          <w:spacing w:val="40"/>
          <w:sz w:val="17"/>
        </w:rPr>
        <w:t xml:space="preserve"> </w:t>
      </w:r>
      <w:r w:rsidRPr="00C65F12">
        <w:rPr>
          <w:rFonts w:ascii="Verdana" w:hAnsi="Verdana"/>
          <w:sz w:val="17"/>
        </w:rPr>
        <w:t>WPROWADZENIE</w:t>
      </w:r>
      <w:r w:rsidRPr="00C65F12">
        <w:rPr>
          <w:rFonts w:ascii="Verdana" w:hAnsi="Verdana"/>
          <w:spacing w:val="40"/>
          <w:sz w:val="17"/>
        </w:rPr>
        <w:t xml:space="preserve"> </w:t>
      </w:r>
      <w:r w:rsidRPr="00C65F12">
        <w:rPr>
          <w:rFonts w:ascii="Verdana" w:hAnsi="Verdana"/>
          <w:sz w:val="17"/>
        </w:rPr>
        <w:t>DO</w:t>
      </w:r>
      <w:r w:rsidRPr="00C65F12">
        <w:rPr>
          <w:rFonts w:ascii="Verdana" w:hAnsi="Verdana"/>
          <w:spacing w:val="40"/>
          <w:sz w:val="17"/>
        </w:rPr>
        <w:t xml:space="preserve"> </w:t>
      </w:r>
      <w:r w:rsidRPr="00C65F12">
        <w:rPr>
          <w:rFonts w:ascii="Verdana" w:hAnsi="Verdana"/>
          <w:sz w:val="17"/>
        </w:rPr>
        <w:t>MSZAŁU</w:t>
      </w:r>
      <w:r w:rsidRPr="00C65F12">
        <w:rPr>
          <w:rFonts w:ascii="Verdana" w:hAnsi="Verdana"/>
          <w:spacing w:val="40"/>
          <w:sz w:val="17"/>
        </w:rPr>
        <w:t xml:space="preserve"> </w:t>
      </w:r>
      <w:r w:rsidRPr="00C65F12">
        <w:rPr>
          <w:rFonts w:ascii="Verdana" w:hAnsi="Verdana"/>
          <w:sz w:val="17"/>
        </w:rPr>
        <w:t>RZYMSKIEGO,</w:t>
      </w:r>
      <w:r w:rsidRPr="00C65F12">
        <w:rPr>
          <w:rFonts w:ascii="Verdana" w:hAnsi="Verdana"/>
          <w:spacing w:val="40"/>
          <w:sz w:val="17"/>
        </w:rPr>
        <w:t xml:space="preserve"> </w:t>
      </w:r>
      <w:r w:rsidRPr="00C65F12">
        <w:rPr>
          <w:rFonts w:ascii="Verdana" w:hAnsi="Verdana"/>
          <w:sz w:val="17"/>
        </w:rPr>
        <w:t>2002:</w:t>
      </w:r>
      <w:r w:rsidRPr="00C65F12">
        <w:rPr>
          <w:rFonts w:ascii="Verdana" w:hAnsi="Verdana"/>
          <w:spacing w:val="40"/>
          <w:sz w:val="17"/>
        </w:rPr>
        <w:t xml:space="preserve"> </w:t>
      </w:r>
      <w:r w:rsidRPr="00C65F12">
        <w:rPr>
          <w:rFonts w:ascii="Verdana" w:hAnsi="Verdana"/>
          <w:spacing w:val="-6"/>
          <w:sz w:val="17"/>
        </w:rPr>
        <w:t>nr. 38,</w:t>
      </w:r>
      <w:r w:rsidRPr="00C65F12">
        <w:rPr>
          <w:rFonts w:ascii="Verdana" w:hAnsi="Verdana"/>
          <w:spacing w:val="-7"/>
          <w:sz w:val="17"/>
        </w:rPr>
        <w:t xml:space="preserve"> </w:t>
      </w:r>
      <w:r w:rsidRPr="00C65F12">
        <w:rPr>
          <w:rFonts w:ascii="Verdana" w:hAnsi="Verdana"/>
          <w:spacing w:val="-6"/>
          <w:sz w:val="17"/>
        </w:rPr>
        <w:t>55-59,</w:t>
      </w:r>
      <w:r w:rsidRPr="00C65F12">
        <w:rPr>
          <w:rFonts w:ascii="Verdana" w:hAnsi="Verdana"/>
          <w:spacing w:val="-7"/>
          <w:sz w:val="17"/>
        </w:rPr>
        <w:t xml:space="preserve"> </w:t>
      </w:r>
      <w:r w:rsidRPr="00C65F12">
        <w:rPr>
          <w:rFonts w:ascii="Verdana" w:hAnsi="Verdana"/>
          <w:spacing w:val="-6"/>
          <w:sz w:val="17"/>
        </w:rPr>
        <w:t>87,</w:t>
      </w:r>
      <w:r w:rsidRPr="00C65F12">
        <w:rPr>
          <w:rFonts w:ascii="Verdana" w:hAnsi="Verdana"/>
          <w:spacing w:val="-7"/>
          <w:sz w:val="17"/>
        </w:rPr>
        <w:t xml:space="preserve"> </w:t>
      </w:r>
      <w:r w:rsidRPr="00C65F12">
        <w:rPr>
          <w:rFonts w:ascii="Verdana" w:hAnsi="Verdana"/>
          <w:spacing w:val="-6"/>
          <w:sz w:val="17"/>
        </w:rPr>
        <w:t>99,</w:t>
      </w:r>
      <w:r w:rsidRPr="00C65F12">
        <w:rPr>
          <w:rFonts w:ascii="Verdana" w:hAnsi="Verdana"/>
          <w:spacing w:val="-7"/>
          <w:sz w:val="17"/>
        </w:rPr>
        <w:t xml:space="preserve"> </w:t>
      </w:r>
      <w:r w:rsidRPr="00C65F12">
        <w:rPr>
          <w:rFonts w:ascii="Verdana" w:hAnsi="Verdana"/>
          <w:spacing w:val="-6"/>
          <w:sz w:val="17"/>
        </w:rPr>
        <w:t>101,</w:t>
      </w:r>
      <w:r w:rsidRPr="00C65F12">
        <w:rPr>
          <w:rFonts w:ascii="Verdana" w:hAnsi="Verdana"/>
          <w:spacing w:val="-7"/>
          <w:sz w:val="17"/>
        </w:rPr>
        <w:t xml:space="preserve"> </w:t>
      </w:r>
      <w:r w:rsidRPr="00C65F12">
        <w:rPr>
          <w:rFonts w:ascii="Verdana" w:hAnsi="Verdana"/>
          <w:spacing w:val="-6"/>
          <w:sz w:val="17"/>
        </w:rPr>
        <w:t>118b,</w:t>
      </w:r>
      <w:r w:rsidRPr="00C65F12">
        <w:rPr>
          <w:rFonts w:ascii="Verdana" w:hAnsi="Verdana"/>
          <w:spacing w:val="-7"/>
          <w:sz w:val="17"/>
        </w:rPr>
        <w:t xml:space="preserve"> </w:t>
      </w:r>
      <w:r w:rsidRPr="00C65F12">
        <w:rPr>
          <w:rFonts w:ascii="Verdana" w:hAnsi="Verdana"/>
          <w:spacing w:val="-6"/>
          <w:sz w:val="17"/>
        </w:rPr>
        <w:t>128-130,</w:t>
      </w:r>
      <w:r w:rsidRPr="00C65F12">
        <w:rPr>
          <w:rFonts w:ascii="Verdana" w:hAnsi="Verdana"/>
          <w:spacing w:val="-7"/>
          <w:sz w:val="17"/>
        </w:rPr>
        <w:t xml:space="preserve"> </w:t>
      </w:r>
      <w:r w:rsidRPr="00C65F12">
        <w:rPr>
          <w:rFonts w:ascii="Verdana" w:hAnsi="Verdana"/>
          <w:spacing w:val="-6"/>
          <w:sz w:val="17"/>
        </w:rPr>
        <w:t>138,</w:t>
      </w:r>
      <w:r w:rsidRPr="00C65F12">
        <w:rPr>
          <w:rFonts w:ascii="Verdana" w:hAnsi="Verdana"/>
          <w:spacing w:val="-7"/>
          <w:sz w:val="17"/>
        </w:rPr>
        <w:t xml:space="preserve"> </w:t>
      </w:r>
      <w:r w:rsidRPr="00C65F12">
        <w:rPr>
          <w:rFonts w:ascii="Verdana" w:hAnsi="Verdana"/>
          <w:spacing w:val="-6"/>
          <w:sz w:val="17"/>
        </w:rPr>
        <w:t>194-198,</w:t>
      </w:r>
      <w:r w:rsidRPr="00C65F12">
        <w:rPr>
          <w:rFonts w:ascii="Verdana" w:hAnsi="Verdana"/>
          <w:spacing w:val="-7"/>
          <w:sz w:val="17"/>
        </w:rPr>
        <w:t xml:space="preserve"> </w:t>
      </w:r>
      <w:r w:rsidRPr="00C65F12">
        <w:rPr>
          <w:rFonts w:ascii="Verdana" w:hAnsi="Verdana"/>
          <w:spacing w:val="-6"/>
          <w:sz w:val="17"/>
        </w:rPr>
        <w:t>309,</w:t>
      </w:r>
      <w:r w:rsidR="009506FE" w:rsidRPr="00C65F12">
        <w:rPr>
          <w:rFonts w:ascii="Verdana" w:hAnsi="Verdana"/>
          <w:spacing w:val="-6"/>
          <w:sz w:val="17"/>
        </w:rPr>
        <w:t xml:space="preserve"> </w:t>
      </w:r>
      <w:r w:rsidRPr="00C65F12">
        <w:rPr>
          <w:rFonts w:ascii="Verdana" w:hAnsi="Verdana"/>
          <w:spacing w:val="-2"/>
          <w:w w:val="90"/>
          <w:sz w:val="17"/>
        </w:rPr>
        <w:t>357-</w:t>
      </w:r>
      <w:r w:rsidRPr="00C65F12">
        <w:rPr>
          <w:rFonts w:ascii="Verdana" w:hAnsi="Verdana"/>
          <w:spacing w:val="-4"/>
          <w:sz w:val="17"/>
        </w:rPr>
        <w:t>362.</w:t>
      </w:r>
    </w:p>
    <w:p w14:paraId="4EB2F491" w14:textId="3AFD72C6" w:rsidR="0081365A" w:rsidRPr="00C65F12" w:rsidRDefault="00000000" w:rsidP="009506FE">
      <w:pPr>
        <w:pStyle w:val="Akapitzlist"/>
        <w:numPr>
          <w:ilvl w:val="0"/>
          <w:numId w:val="3"/>
        </w:numPr>
        <w:tabs>
          <w:tab w:val="left" w:pos="214"/>
          <w:tab w:val="left" w:pos="1541"/>
          <w:tab w:val="left" w:pos="2855"/>
          <w:tab w:val="left" w:pos="3704"/>
          <w:tab w:val="left" w:pos="4203"/>
        </w:tabs>
        <w:spacing w:before="53"/>
        <w:ind w:left="214" w:hanging="112"/>
        <w:jc w:val="left"/>
        <w:rPr>
          <w:rFonts w:ascii="Verdana" w:hAnsi="Verdana"/>
          <w:sz w:val="16"/>
        </w:rPr>
      </w:pPr>
      <w:r w:rsidRPr="00C65F12">
        <w:rPr>
          <w:rFonts w:ascii="Verdana" w:hAnsi="Verdana"/>
          <w:spacing w:val="-2"/>
          <w:w w:val="110"/>
          <w:sz w:val="17"/>
        </w:rPr>
        <w:t>WSKAZANIA</w:t>
      </w:r>
      <w:r w:rsidRPr="00C65F12">
        <w:rPr>
          <w:rFonts w:ascii="Verdana" w:hAnsi="Verdana"/>
          <w:sz w:val="17"/>
        </w:rPr>
        <w:tab/>
      </w:r>
      <w:r w:rsidRPr="00C65F12">
        <w:rPr>
          <w:rFonts w:ascii="Verdana" w:hAnsi="Verdana"/>
          <w:spacing w:val="-2"/>
          <w:w w:val="110"/>
          <w:sz w:val="17"/>
        </w:rPr>
        <w:t>EPISKOPATU</w:t>
      </w:r>
      <w:r w:rsidRPr="00C65F12">
        <w:rPr>
          <w:rFonts w:ascii="Verdana" w:hAnsi="Verdana"/>
          <w:sz w:val="17"/>
        </w:rPr>
        <w:tab/>
      </w:r>
      <w:r w:rsidRPr="00C65F12">
        <w:rPr>
          <w:rFonts w:ascii="Verdana" w:hAnsi="Verdana"/>
          <w:spacing w:val="-2"/>
          <w:w w:val="110"/>
          <w:sz w:val="17"/>
        </w:rPr>
        <w:t>POLSKI</w:t>
      </w:r>
      <w:r w:rsidRPr="00C65F12">
        <w:rPr>
          <w:rFonts w:ascii="Verdana" w:hAnsi="Verdana"/>
          <w:sz w:val="17"/>
        </w:rPr>
        <w:tab/>
      </w:r>
      <w:r w:rsidRPr="00C65F12">
        <w:rPr>
          <w:rFonts w:ascii="Verdana" w:hAnsi="Verdana"/>
          <w:spacing w:val="-5"/>
          <w:w w:val="110"/>
          <w:sz w:val="17"/>
        </w:rPr>
        <w:t>PO</w:t>
      </w:r>
      <w:r w:rsidR="009506FE" w:rsidRPr="00C65F12">
        <w:rPr>
          <w:rFonts w:ascii="Verdana" w:hAnsi="Verdana"/>
          <w:sz w:val="17"/>
        </w:rPr>
        <w:t xml:space="preserve"> </w:t>
      </w:r>
      <w:r w:rsidRPr="00C65F12">
        <w:rPr>
          <w:rFonts w:ascii="Verdana" w:hAnsi="Verdana"/>
          <w:spacing w:val="-2"/>
          <w:w w:val="110"/>
          <w:sz w:val="17"/>
        </w:rPr>
        <w:t>OGŁOSZENIU</w:t>
      </w:r>
      <w:r w:rsidR="009506FE" w:rsidRPr="00C65F12">
        <w:rPr>
          <w:rFonts w:ascii="Verdana" w:hAnsi="Verdana"/>
          <w:spacing w:val="-2"/>
          <w:w w:val="110"/>
          <w:sz w:val="17"/>
        </w:rPr>
        <w:t xml:space="preserve"> </w:t>
      </w:r>
      <w:r w:rsidRPr="00C65F12">
        <w:rPr>
          <w:rFonts w:ascii="Verdana" w:hAnsi="Verdana"/>
          <w:w w:val="90"/>
          <w:sz w:val="17"/>
        </w:rPr>
        <w:t xml:space="preserve">NOWEGO WYDANIA OWMR przyjęte na 331. Zebraniu Plenarnym </w:t>
      </w:r>
      <w:r w:rsidRPr="00C65F12">
        <w:rPr>
          <w:rFonts w:ascii="Verdana" w:hAnsi="Verdana"/>
          <w:sz w:val="17"/>
        </w:rPr>
        <w:t>KEP</w:t>
      </w:r>
      <w:r w:rsidRPr="00C65F12">
        <w:rPr>
          <w:rFonts w:ascii="Verdana" w:hAnsi="Verdana"/>
          <w:spacing w:val="-13"/>
          <w:sz w:val="17"/>
        </w:rPr>
        <w:t xml:space="preserve"> </w:t>
      </w:r>
      <w:r w:rsidRPr="00C65F12">
        <w:rPr>
          <w:rFonts w:ascii="Verdana" w:hAnsi="Verdana"/>
          <w:sz w:val="17"/>
        </w:rPr>
        <w:t>9.03.2005</w:t>
      </w:r>
      <w:r w:rsidRPr="00C65F12">
        <w:rPr>
          <w:rFonts w:ascii="Verdana" w:hAnsi="Verdana"/>
          <w:spacing w:val="-12"/>
          <w:sz w:val="17"/>
        </w:rPr>
        <w:t xml:space="preserve"> </w:t>
      </w:r>
      <w:r w:rsidRPr="00C65F12">
        <w:rPr>
          <w:rFonts w:ascii="Verdana" w:hAnsi="Verdana"/>
          <w:sz w:val="17"/>
        </w:rPr>
        <w:t>r.:</w:t>
      </w:r>
      <w:r w:rsidRPr="00C65F12">
        <w:rPr>
          <w:rFonts w:ascii="Verdana" w:hAnsi="Verdana"/>
          <w:spacing w:val="-14"/>
          <w:sz w:val="17"/>
        </w:rPr>
        <w:t xml:space="preserve"> </w:t>
      </w:r>
      <w:r w:rsidRPr="00C65F12">
        <w:rPr>
          <w:rFonts w:ascii="Verdana" w:hAnsi="Verdana"/>
          <w:sz w:val="17"/>
        </w:rPr>
        <w:t>nr.</w:t>
      </w:r>
      <w:r w:rsidRPr="00C65F12">
        <w:rPr>
          <w:rFonts w:ascii="Verdana" w:hAnsi="Verdana"/>
          <w:spacing w:val="-14"/>
          <w:sz w:val="17"/>
        </w:rPr>
        <w:t xml:space="preserve"> </w:t>
      </w:r>
      <w:r w:rsidRPr="00C65F12">
        <w:rPr>
          <w:rFonts w:ascii="Verdana" w:hAnsi="Verdana"/>
          <w:sz w:val="17"/>
        </w:rPr>
        <w:t>10-13,</w:t>
      </w:r>
      <w:r w:rsidRPr="00C65F12">
        <w:rPr>
          <w:rFonts w:ascii="Verdana" w:hAnsi="Verdana"/>
          <w:spacing w:val="-14"/>
          <w:sz w:val="17"/>
        </w:rPr>
        <w:t xml:space="preserve"> </w:t>
      </w:r>
      <w:r w:rsidRPr="00C65F12">
        <w:rPr>
          <w:rFonts w:ascii="Verdana" w:hAnsi="Verdana"/>
          <w:sz w:val="17"/>
        </w:rPr>
        <w:t>26.</w:t>
      </w:r>
    </w:p>
    <w:p w14:paraId="2C80C58E" w14:textId="77777777" w:rsidR="0081365A" w:rsidRPr="00C65F12" w:rsidRDefault="00000000">
      <w:pPr>
        <w:pStyle w:val="Akapitzlist"/>
        <w:numPr>
          <w:ilvl w:val="0"/>
          <w:numId w:val="3"/>
        </w:numPr>
        <w:tabs>
          <w:tab w:val="left" w:pos="215"/>
        </w:tabs>
        <w:spacing w:before="50" w:line="244" w:lineRule="auto"/>
        <w:ind w:right="38"/>
        <w:jc w:val="left"/>
        <w:rPr>
          <w:rFonts w:ascii="Verdana" w:hAnsi="Verdana"/>
          <w:sz w:val="16"/>
        </w:rPr>
      </w:pPr>
      <w:r w:rsidRPr="00C65F12">
        <w:rPr>
          <w:rFonts w:ascii="Verdana" w:hAnsi="Verdana"/>
          <w:sz w:val="17"/>
        </w:rPr>
        <w:t>WPROWADZENIE</w:t>
      </w:r>
      <w:r w:rsidRPr="00C65F12">
        <w:rPr>
          <w:rFonts w:ascii="Verdana" w:hAnsi="Verdana"/>
          <w:spacing w:val="17"/>
          <w:sz w:val="17"/>
        </w:rPr>
        <w:t xml:space="preserve"> </w:t>
      </w:r>
      <w:r w:rsidRPr="00C65F12">
        <w:rPr>
          <w:rFonts w:ascii="Verdana" w:hAnsi="Verdana"/>
          <w:sz w:val="17"/>
        </w:rPr>
        <w:t>DO</w:t>
      </w:r>
      <w:r w:rsidRPr="00C65F12">
        <w:rPr>
          <w:rFonts w:ascii="Verdana" w:hAnsi="Verdana"/>
          <w:spacing w:val="17"/>
          <w:sz w:val="17"/>
        </w:rPr>
        <w:t xml:space="preserve"> </w:t>
      </w:r>
      <w:r w:rsidRPr="00C65F12">
        <w:rPr>
          <w:rFonts w:ascii="Verdana" w:hAnsi="Verdana"/>
          <w:sz w:val="17"/>
        </w:rPr>
        <w:t>2</w:t>
      </w:r>
      <w:r w:rsidRPr="00C65F12">
        <w:rPr>
          <w:rFonts w:ascii="Verdana" w:hAnsi="Verdana"/>
          <w:spacing w:val="17"/>
          <w:sz w:val="17"/>
        </w:rPr>
        <w:t xml:space="preserve"> </w:t>
      </w:r>
      <w:r w:rsidRPr="00C65F12">
        <w:rPr>
          <w:rFonts w:ascii="Verdana" w:hAnsi="Verdana"/>
          <w:sz w:val="17"/>
        </w:rPr>
        <w:t>WYD.</w:t>
      </w:r>
      <w:r w:rsidRPr="00C65F12">
        <w:rPr>
          <w:rFonts w:ascii="Verdana" w:hAnsi="Verdana"/>
          <w:spacing w:val="17"/>
          <w:sz w:val="17"/>
        </w:rPr>
        <w:t xml:space="preserve"> </w:t>
      </w:r>
      <w:r w:rsidRPr="00C65F12">
        <w:rPr>
          <w:rFonts w:ascii="Verdana" w:hAnsi="Verdana"/>
          <w:sz w:val="17"/>
        </w:rPr>
        <w:t>LEKCJONARZA</w:t>
      </w:r>
      <w:r w:rsidRPr="00C65F12">
        <w:rPr>
          <w:rFonts w:ascii="Verdana" w:hAnsi="Verdana"/>
          <w:spacing w:val="17"/>
          <w:sz w:val="17"/>
        </w:rPr>
        <w:t xml:space="preserve"> </w:t>
      </w:r>
      <w:r w:rsidRPr="00C65F12">
        <w:rPr>
          <w:rFonts w:ascii="Verdana" w:hAnsi="Verdana"/>
          <w:sz w:val="17"/>
        </w:rPr>
        <w:t>MSZALNEGO: nr.</w:t>
      </w:r>
      <w:r w:rsidRPr="00C65F12">
        <w:rPr>
          <w:rFonts w:ascii="Verdana" w:hAnsi="Verdana"/>
          <w:spacing w:val="-15"/>
          <w:sz w:val="17"/>
        </w:rPr>
        <w:t xml:space="preserve"> </w:t>
      </w:r>
      <w:r w:rsidRPr="00C65F12">
        <w:rPr>
          <w:rFonts w:ascii="Verdana" w:hAnsi="Verdana"/>
          <w:sz w:val="17"/>
        </w:rPr>
        <w:t>1-10,</w:t>
      </w:r>
      <w:r w:rsidRPr="00C65F12">
        <w:rPr>
          <w:rFonts w:ascii="Verdana" w:hAnsi="Verdana"/>
          <w:spacing w:val="-15"/>
          <w:sz w:val="17"/>
        </w:rPr>
        <w:t xml:space="preserve"> </w:t>
      </w:r>
      <w:r w:rsidRPr="00C65F12">
        <w:rPr>
          <w:rFonts w:ascii="Verdana" w:hAnsi="Verdana"/>
          <w:sz w:val="17"/>
        </w:rPr>
        <w:t>14,</w:t>
      </w:r>
      <w:r w:rsidRPr="00C65F12">
        <w:rPr>
          <w:rFonts w:ascii="Verdana" w:hAnsi="Verdana"/>
          <w:spacing w:val="-15"/>
          <w:sz w:val="17"/>
        </w:rPr>
        <w:t xml:space="preserve"> </w:t>
      </w:r>
      <w:r w:rsidRPr="00C65F12">
        <w:rPr>
          <w:rFonts w:ascii="Verdana" w:hAnsi="Verdana"/>
          <w:sz w:val="17"/>
        </w:rPr>
        <w:t>16-18,</w:t>
      </w:r>
      <w:r w:rsidRPr="00C65F12">
        <w:rPr>
          <w:rFonts w:ascii="Verdana" w:hAnsi="Verdana"/>
          <w:spacing w:val="-15"/>
          <w:sz w:val="17"/>
        </w:rPr>
        <w:t xml:space="preserve"> </w:t>
      </w:r>
      <w:r w:rsidRPr="00C65F12">
        <w:rPr>
          <w:rFonts w:ascii="Verdana" w:hAnsi="Verdana"/>
          <w:sz w:val="17"/>
        </w:rPr>
        <w:t>28,</w:t>
      </w:r>
      <w:r w:rsidRPr="00C65F12">
        <w:rPr>
          <w:rFonts w:ascii="Verdana" w:hAnsi="Verdana"/>
          <w:spacing w:val="-15"/>
          <w:sz w:val="17"/>
        </w:rPr>
        <w:t xml:space="preserve"> </w:t>
      </w:r>
      <w:r w:rsidRPr="00C65F12">
        <w:rPr>
          <w:rFonts w:ascii="Verdana" w:hAnsi="Verdana"/>
          <w:sz w:val="17"/>
        </w:rPr>
        <w:t>32-37,</w:t>
      </w:r>
      <w:r w:rsidRPr="00C65F12">
        <w:rPr>
          <w:rFonts w:ascii="Verdana" w:hAnsi="Verdana"/>
          <w:spacing w:val="-15"/>
          <w:sz w:val="17"/>
        </w:rPr>
        <w:t xml:space="preserve"> </w:t>
      </w:r>
      <w:r w:rsidRPr="00C65F12">
        <w:rPr>
          <w:rFonts w:ascii="Verdana" w:hAnsi="Verdana"/>
          <w:sz w:val="17"/>
        </w:rPr>
        <w:t>49,</w:t>
      </w:r>
      <w:r w:rsidRPr="00C65F12">
        <w:rPr>
          <w:rFonts w:ascii="Verdana" w:hAnsi="Verdana"/>
          <w:spacing w:val="-15"/>
          <w:sz w:val="17"/>
        </w:rPr>
        <w:t xml:space="preserve"> </w:t>
      </w:r>
      <w:r w:rsidRPr="00C65F12">
        <w:rPr>
          <w:rFonts w:ascii="Verdana" w:hAnsi="Verdana"/>
          <w:sz w:val="17"/>
        </w:rPr>
        <w:t>51-53,</w:t>
      </w:r>
      <w:r w:rsidRPr="00C65F12">
        <w:rPr>
          <w:rFonts w:ascii="Verdana" w:hAnsi="Verdana"/>
          <w:spacing w:val="-15"/>
          <w:sz w:val="17"/>
        </w:rPr>
        <w:t xml:space="preserve"> </w:t>
      </w:r>
      <w:r w:rsidRPr="00C65F12">
        <w:rPr>
          <w:rFonts w:ascii="Verdana" w:hAnsi="Verdana"/>
          <w:sz w:val="17"/>
        </w:rPr>
        <w:t>55,</w:t>
      </w:r>
      <w:r w:rsidRPr="00C65F12">
        <w:rPr>
          <w:rFonts w:ascii="Verdana" w:hAnsi="Verdana"/>
          <w:spacing w:val="-15"/>
          <w:sz w:val="17"/>
        </w:rPr>
        <w:t xml:space="preserve"> </w:t>
      </w:r>
      <w:r w:rsidRPr="00C65F12">
        <w:rPr>
          <w:rFonts w:ascii="Verdana" w:hAnsi="Verdana"/>
          <w:sz w:val="17"/>
        </w:rPr>
        <w:t>78.</w:t>
      </w:r>
    </w:p>
    <w:p w14:paraId="63279234" w14:textId="77777777" w:rsidR="0081365A" w:rsidRPr="00C65F12" w:rsidRDefault="00000000">
      <w:pPr>
        <w:pStyle w:val="Akapitzlist"/>
        <w:numPr>
          <w:ilvl w:val="0"/>
          <w:numId w:val="3"/>
        </w:numPr>
        <w:tabs>
          <w:tab w:val="left" w:pos="215"/>
        </w:tabs>
        <w:spacing w:before="52" w:line="242" w:lineRule="auto"/>
        <w:ind w:right="40"/>
        <w:jc w:val="left"/>
        <w:rPr>
          <w:rFonts w:ascii="Verdana" w:hAnsi="Verdana"/>
          <w:sz w:val="16"/>
        </w:rPr>
      </w:pPr>
      <w:r w:rsidRPr="00C65F12">
        <w:rPr>
          <w:rFonts w:ascii="Verdana" w:hAnsi="Verdana"/>
          <w:sz w:val="17"/>
        </w:rPr>
        <w:t>CEREMONIAŁ</w:t>
      </w:r>
      <w:r w:rsidRPr="00C65F12">
        <w:rPr>
          <w:rFonts w:ascii="Verdana" w:hAnsi="Verdana"/>
          <w:spacing w:val="80"/>
          <w:w w:val="150"/>
          <w:sz w:val="17"/>
        </w:rPr>
        <w:t xml:space="preserve"> </w:t>
      </w:r>
      <w:r w:rsidRPr="00C65F12">
        <w:rPr>
          <w:rFonts w:ascii="Verdana" w:hAnsi="Verdana"/>
          <w:sz w:val="17"/>
        </w:rPr>
        <w:t>LITURGICZNEJ</w:t>
      </w:r>
      <w:r w:rsidRPr="00C65F12">
        <w:rPr>
          <w:rFonts w:ascii="Verdana" w:hAnsi="Verdana"/>
          <w:spacing w:val="80"/>
          <w:w w:val="150"/>
          <w:sz w:val="17"/>
        </w:rPr>
        <w:t xml:space="preserve"> </w:t>
      </w:r>
      <w:r w:rsidRPr="00C65F12">
        <w:rPr>
          <w:rFonts w:ascii="Verdana" w:hAnsi="Verdana"/>
          <w:sz w:val="17"/>
        </w:rPr>
        <w:t>POSŁUGI</w:t>
      </w:r>
      <w:r w:rsidRPr="00C65F12">
        <w:rPr>
          <w:rFonts w:ascii="Verdana" w:hAnsi="Verdana"/>
          <w:spacing w:val="80"/>
          <w:w w:val="150"/>
          <w:sz w:val="17"/>
        </w:rPr>
        <w:t xml:space="preserve"> </w:t>
      </w:r>
      <w:r w:rsidRPr="00C65F12">
        <w:rPr>
          <w:rFonts w:ascii="Verdana" w:hAnsi="Verdana"/>
          <w:sz w:val="17"/>
        </w:rPr>
        <w:t>BISKUPÓW,</w:t>
      </w:r>
      <w:r w:rsidRPr="00C65F12">
        <w:rPr>
          <w:rFonts w:ascii="Verdana" w:hAnsi="Verdana"/>
          <w:spacing w:val="80"/>
          <w:w w:val="150"/>
          <w:sz w:val="17"/>
        </w:rPr>
        <w:t xml:space="preserve"> </w:t>
      </w:r>
      <w:r w:rsidRPr="00C65F12">
        <w:rPr>
          <w:rFonts w:ascii="Verdana" w:hAnsi="Verdana"/>
          <w:sz w:val="17"/>
        </w:rPr>
        <w:t>2013:</w:t>
      </w:r>
      <w:r w:rsidRPr="00C65F12">
        <w:rPr>
          <w:rFonts w:ascii="Verdana" w:hAnsi="Verdana"/>
          <w:spacing w:val="40"/>
          <w:sz w:val="17"/>
        </w:rPr>
        <w:t xml:space="preserve"> </w:t>
      </w:r>
      <w:r w:rsidRPr="00C65F12">
        <w:rPr>
          <w:rFonts w:ascii="Verdana" w:hAnsi="Verdana"/>
          <w:sz w:val="17"/>
        </w:rPr>
        <w:t>nr.</w:t>
      </w:r>
      <w:r w:rsidRPr="00C65F12">
        <w:rPr>
          <w:rFonts w:ascii="Verdana" w:hAnsi="Verdana"/>
          <w:spacing w:val="-9"/>
          <w:sz w:val="17"/>
        </w:rPr>
        <w:t xml:space="preserve"> </w:t>
      </w:r>
      <w:r w:rsidRPr="00C65F12">
        <w:rPr>
          <w:rFonts w:ascii="Verdana" w:hAnsi="Verdana"/>
          <w:sz w:val="17"/>
        </w:rPr>
        <w:t>30-32,</w:t>
      </w:r>
      <w:r w:rsidRPr="00C65F12">
        <w:rPr>
          <w:rFonts w:ascii="Verdana" w:hAnsi="Verdana"/>
          <w:spacing w:val="-9"/>
          <w:sz w:val="17"/>
        </w:rPr>
        <w:t xml:space="preserve"> </w:t>
      </w:r>
      <w:r w:rsidRPr="00C65F12">
        <w:rPr>
          <w:rFonts w:ascii="Verdana" w:hAnsi="Verdana"/>
          <w:sz w:val="17"/>
        </w:rPr>
        <w:t>115-118,</w:t>
      </w:r>
      <w:r w:rsidRPr="00C65F12">
        <w:rPr>
          <w:rFonts w:ascii="Verdana" w:hAnsi="Verdana"/>
          <w:spacing w:val="-9"/>
          <w:sz w:val="17"/>
        </w:rPr>
        <w:t xml:space="preserve"> </w:t>
      </w:r>
      <w:r w:rsidRPr="00C65F12">
        <w:rPr>
          <w:rFonts w:ascii="Verdana" w:hAnsi="Verdana"/>
          <w:sz w:val="17"/>
        </w:rPr>
        <w:t>137-139.</w:t>
      </w:r>
    </w:p>
    <w:p w14:paraId="33015674" w14:textId="2D2DE331" w:rsidR="0081365A" w:rsidRPr="009506FE" w:rsidRDefault="00000000" w:rsidP="009506FE">
      <w:pPr>
        <w:spacing w:before="5" w:after="25"/>
        <w:rPr>
          <w:rFonts w:ascii="Verdana"/>
          <w:sz w:val="5"/>
        </w:rPr>
      </w:pPr>
      <w:r w:rsidRPr="00C65F12">
        <w:rPr>
          <w:rFonts w:ascii="Verdana" w:hAnsi="Verdana"/>
        </w:rPr>
        <w:br w:type="column"/>
      </w:r>
    </w:p>
    <w:p w14:paraId="555E6CB7" w14:textId="77777777" w:rsidR="0081365A" w:rsidRDefault="00000000">
      <w:pPr>
        <w:spacing w:before="1"/>
        <w:ind w:left="14" w:right="242"/>
        <w:jc w:val="center"/>
        <w:rPr>
          <w:rFonts w:ascii="Verdana"/>
          <w:sz w:val="26"/>
        </w:rPr>
      </w:pPr>
      <w:r>
        <w:rPr>
          <w:rFonts w:ascii="Verdana"/>
          <w:spacing w:val="-2"/>
          <w:sz w:val="26"/>
        </w:rPr>
        <w:t>PRZYGOTOWANIE</w:t>
      </w:r>
    </w:p>
    <w:p w14:paraId="227D9AC0" w14:textId="77777777" w:rsidR="0081365A" w:rsidRDefault="00000000">
      <w:pPr>
        <w:spacing w:before="54"/>
        <w:ind w:left="14" w:right="242"/>
        <w:jc w:val="center"/>
        <w:rPr>
          <w:rFonts w:ascii="Tahoma" w:hAnsi="Tahoma"/>
          <w:sz w:val="26"/>
        </w:rPr>
      </w:pPr>
      <w:r>
        <w:rPr>
          <w:rFonts w:ascii="Tahoma" w:hAnsi="Tahoma"/>
          <w:w w:val="105"/>
          <w:sz w:val="26"/>
        </w:rPr>
        <w:t>I</w:t>
      </w:r>
      <w:r>
        <w:rPr>
          <w:rFonts w:ascii="Tahoma" w:hAnsi="Tahoma"/>
          <w:spacing w:val="46"/>
          <w:w w:val="150"/>
          <w:sz w:val="26"/>
        </w:rPr>
        <w:t xml:space="preserve"> </w:t>
      </w:r>
      <w:r>
        <w:rPr>
          <w:rFonts w:ascii="Tahoma" w:hAnsi="Tahoma"/>
          <w:w w:val="105"/>
          <w:sz w:val="26"/>
        </w:rPr>
        <w:t>SPOSÓB</w:t>
      </w:r>
      <w:r>
        <w:rPr>
          <w:rFonts w:ascii="Tahoma" w:hAnsi="Tahoma"/>
          <w:spacing w:val="79"/>
          <w:w w:val="105"/>
          <w:sz w:val="26"/>
        </w:rPr>
        <w:t xml:space="preserve"> </w:t>
      </w:r>
      <w:r>
        <w:rPr>
          <w:rFonts w:ascii="Tahoma" w:hAnsi="Tahoma"/>
          <w:w w:val="105"/>
          <w:sz w:val="26"/>
        </w:rPr>
        <w:t>WYKONANIA</w:t>
      </w:r>
      <w:r>
        <w:rPr>
          <w:rFonts w:ascii="Tahoma" w:hAnsi="Tahoma"/>
          <w:spacing w:val="79"/>
          <w:w w:val="105"/>
          <w:sz w:val="26"/>
        </w:rPr>
        <w:t xml:space="preserve"> </w:t>
      </w:r>
      <w:r>
        <w:rPr>
          <w:rFonts w:ascii="Tahoma" w:hAnsi="Tahoma"/>
          <w:spacing w:val="-2"/>
          <w:w w:val="105"/>
          <w:sz w:val="26"/>
        </w:rPr>
        <w:t>POSŁUGI</w:t>
      </w:r>
    </w:p>
    <w:p w14:paraId="0EE4EC7A" w14:textId="77777777" w:rsidR="0081365A" w:rsidRDefault="00000000">
      <w:pPr>
        <w:spacing w:before="152"/>
        <w:ind w:left="1184"/>
        <w:rPr>
          <w:rFonts w:ascii="Tahoma"/>
          <w:b/>
          <w:sz w:val="18"/>
        </w:rPr>
      </w:pPr>
      <w:r>
        <w:rPr>
          <w:rFonts w:ascii="Tahoma"/>
          <w:b/>
          <w:color w:val="C11212"/>
          <w:spacing w:val="17"/>
          <w:sz w:val="18"/>
          <w:u w:val="single" w:color="C11212"/>
        </w:rPr>
        <w:t>PRZYGOTOWANIE</w:t>
      </w:r>
      <w:r>
        <w:rPr>
          <w:rFonts w:ascii="Tahoma"/>
          <w:b/>
          <w:color w:val="C11212"/>
          <w:spacing w:val="30"/>
          <w:sz w:val="18"/>
          <w:u w:val="single" w:color="C11212"/>
        </w:rPr>
        <w:t xml:space="preserve">  </w:t>
      </w:r>
      <w:r>
        <w:rPr>
          <w:rFonts w:ascii="Tahoma"/>
          <w:b/>
          <w:color w:val="C11212"/>
          <w:spacing w:val="13"/>
          <w:sz w:val="18"/>
          <w:u w:val="single" w:color="C11212"/>
        </w:rPr>
        <w:t>DALSZE</w:t>
      </w:r>
    </w:p>
    <w:p w14:paraId="7F50ACA1" w14:textId="77777777" w:rsidR="0081365A" w:rsidRDefault="00000000">
      <w:pPr>
        <w:pStyle w:val="Akapitzlist"/>
        <w:numPr>
          <w:ilvl w:val="0"/>
          <w:numId w:val="2"/>
        </w:numPr>
        <w:tabs>
          <w:tab w:val="left" w:pos="413"/>
        </w:tabs>
        <w:spacing w:before="145"/>
        <w:ind w:left="413" w:hanging="282"/>
        <w:jc w:val="left"/>
        <w:rPr>
          <w:rFonts w:ascii="Wingdings" w:hAnsi="Wingdings"/>
          <w:color w:val="C11212"/>
          <w:sz w:val="20"/>
        </w:rPr>
      </w:pPr>
      <w:r>
        <w:rPr>
          <w:rFonts w:ascii="Tahoma" w:hAnsi="Tahoma"/>
          <w:b/>
          <w:color w:val="C11212"/>
          <w:spacing w:val="-2"/>
          <w:w w:val="105"/>
          <w:sz w:val="18"/>
        </w:rPr>
        <w:t>DUCHOWE</w:t>
      </w:r>
    </w:p>
    <w:p w14:paraId="54FB920D" w14:textId="77777777" w:rsidR="0081365A" w:rsidRDefault="00000000">
      <w:pPr>
        <w:pStyle w:val="Tekstpodstawowy"/>
        <w:spacing w:before="97" w:line="242" w:lineRule="auto"/>
        <w:ind w:left="131" w:right="38"/>
      </w:pPr>
      <w:r>
        <w:rPr>
          <w:w w:val="90"/>
        </w:rPr>
        <w:t xml:space="preserve">Liturgia jest źródłem i szczytem życia chrześcijańskiego. Posługa </w:t>
      </w:r>
      <w:r>
        <w:rPr>
          <w:w w:val="80"/>
        </w:rPr>
        <w:t xml:space="preserve">liturgiczna nie ogranicza się tylko do czynności spełnionej w liturgii, lecz </w:t>
      </w:r>
      <w:r>
        <w:rPr>
          <w:spacing w:val="-2"/>
          <w:w w:val="85"/>
        </w:rPr>
        <w:t>jest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także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diakonią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we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wspólnocie.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Wskazane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jest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zaangażowanie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osób </w:t>
      </w:r>
      <w:r>
        <w:rPr>
          <w:w w:val="85"/>
        </w:rPr>
        <w:t>pełniących</w:t>
      </w:r>
      <w:r>
        <w:rPr>
          <w:spacing w:val="-5"/>
          <w:w w:val="85"/>
        </w:rPr>
        <w:t xml:space="preserve"> </w:t>
      </w:r>
      <w:r>
        <w:rPr>
          <w:w w:val="85"/>
        </w:rPr>
        <w:t>funkcję</w:t>
      </w:r>
      <w:r>
        <w:rPr>
          <w:spacing w:val="-2"/>
          <w:w w:val="85"/>
        </w:rPr>
        <w:t xml:space="preserve"> </w:t>
      </w:r>
      <w:r>
        <w:rPr>
          <w:w w:val="85"/>
        </w:rPr>
        <w:t>lektora</w:t>
      </w:r>
      <w:r>
        <w:rPr>
          <w:spacing w:val="-5"/>
          <w:w w:val="85"/>
        </w:rPr>
        <w:t xml:space="preserve"> </w:t>
      </w:r>
      <w:r>
        <w:rPr>
          <w:w w:val="85"/>
        </w:rPr>
        <w:t>w</w:t>
      </w:r>
      <w:r>
        <w:rPr>
          <w:spacing w:val="-3"/>
          <w:w w:val="85"/>
        </w:rPr>
        <w:t xml:space="preserve"> </w:t>
      </w:r>
      <w:r>
        <w:rPr>
          <w:w w:val="85"/>
        </w:rPr>
        <w:t>inne</w:t>
      </w:r>
      <w:r>
        <w:rPr>
          <w:spacing w:val="-2"/>
          <w:w w:val="85"/>
        </w:rPr>
        <w:t xml:space="preserve"> </w:t>
      </w:r>
      <w:r>
        <w:rPr>
          <w:w w:val="85"/>
        </w:rPr>
        <w:t>dzieło</w:t>
      </w:r>
      <w:r>
        <w:rPr>
          <w:spacing w:val="-5"/>
          <w:w w:val="85"/>
        </w:rPr>
        <w:t xml:space="preserve"> </w:t>
      </w:r>
      <w:r>
        <w:rPr>
          <w:w w:val="85"/>
        </w:rPr>
        <w:t>apostolskie</w:t>
      </w:r>
      <w:r>
        <w:rPr>
          <w:spacing w:val="-3"/>
          <w:w w:val="85"/>
        </w:rPr>
        <w:t xml:space="preserve"> </w:t>
      </w:r>
      <w:r>
        <w:rPr>
          <w:w w:val="85"/>
        </w:rPr>
        <w:t>w</w:t>
      </w:r>
      <w:r>
        <w:rPr>
          <w:spacing w:val="-4"/>
          <w:w w:val="85"/>
        </w:rPr>
        <w:t xml:space="preserve"> </w:t>
      </w:r>
      <w:r>
        <w:rPr>
          <w:w w:val="85"/>
        </w:rPr>
        <w:t>rodzinie,</w:t>
      </w:r>
      <w:r>
        <w:rPr>
          <w:spacing w:val="-1"/>
          <w:w w:val="85"/>
        </w:rPr>
        <w:t xml:space="preserve"> </w:t>
      </w:r>
      <w:r>
        <w:rPr>
          <w:w w:val="85"/>
        </w:rPr>
        <w:t>parafii np.</w:t>
      </w:r>
      <w:r>
        <w:rPr>
          <w:spacing w:val="-6"/>
          <w:w w:val="85"/>
        </w:rPr>
        <w:t xml:space="preserve"> </w:t>
      </w:r>
      <w:r>
        <w:rPr>
          <w:w w:val="85"/>
        </w:rPr>
        <w:t>związane</w:t>
      </w:r>
      <w:r>
        <w:rPr>
          <w:spacing w:val="-5"/>
          <w:w w:val="85"/>
        </w:rPr>
        <w:t xml:space="preserve"> </w:t>
      </w:r>
      <w:r>
        <w:rPr>
          <w:w w:val="85"/>
        </w:rPr>
        <w:t>z</w:t>
      </w:r>
      <w:r>
        <w:rPr>
          <w:spacing w:val="-4"/>
          <w:w w:val="85"/>
        </w:rPr>
        <w:t xml:space="preserve"> </w:t>
      </w:r>
      <w:r>
        <w:rPr>
          <w:w w:val="85"/>
        </w:rPr>
        <w:t>posługą</w:t>
      </w:r>
      <w:r>
        <w:rPr>
          <w:spacing w:val="-3"/>
          <w:w w:val="85"/>
        </w:rPr>
        <w:t xml:space="preserve"> </w:t>
      </w:r>
      <w:r>
        <w:rPr>
          <w:w w:val="85"/>
        </w:rPr>
        <w:t>słowa</w:t>
      </w:r>
      <w:r>
        <w:rPr>
          <w:spacing w:val="-4"/>
          <w:w w:val="85"/>
        </w:rPr>
        <w:t xml:space="preserve"> </w:t>
      </w:r>
      <w:r>
        <w:rPr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w w:val="85"/>
        </w:rPr>
        <w:t>redagowanie</w:t>
      </w:r>
      <w:r>
        <w:rPr>
          <w:spacing w:val="-5"/>
          <w:w w:val="85"/>
        </w:rPr>
        <w:t xml:space="preserve"> </w:t>
      </w:r>
      <w:r>
        <w:rPr>
          <w:w w:val="85"/>
        </w:rPr>
        <w:t>gazety</w:t>
      </w:r>
      <w:r>
        <w:rPr>
          <w:spacing w:val="-6"/>
          <w:w w:val="85"/>
        </w:rPr>
        <w:t xml:space="preserve"> </w:t>
      </w:r>
      <w:r>
        <w:rPr>
          <w:w w:val="85"/>
        </w:rPr>
        <w:t>parafialnej.</w:t>
      </w:r>
    </w:p>
    <w:p w14:paraId="521ED669" w14:textId="77777777" w:rsidR="0081365A" w:rsidRDefault="00000000">
      <w:pPr>
        <w:pStyle w:val="Akapitzlist"/>
        <w:numPr>
          <w:ilvl w:val="0"/>
          <w:numId w:val="2"/>
        </w:numPr>
        <w:tabs>
          <w:tab w:val="left" w:pos="413"/>
        </w:tabs>
        <w:spacing w:before="135"/>
        <w:ind w:left="413" w:hanging="282"/>
        <w:jc w:val="left"/>
        <w:rPr>
          <w:rFonts w:ascii="Wingdings" w:hAnsi="Wingdings"/>
          <w:color w:val="C11212"/>
          <w:sz w:val="20"/>
        </w:rPr>
      </w:pPr>
      <w:r>
        <w:rPr>
          <w:rFonts w:ascii="Tahoma" w:hAnsi="Tahoma"/>
          <w:b/>
          <w:color w:val="C11212"/>
          <w:spacing w:val="-2"/>
          <w:w w:val="105"/>
          <w:sz w:val="18"/>
        </w:rPr>
        <w:t>TEOLOGICZNE</w:t>
      </w:r>
    </w:p>
    <w:p w14:paraId="0414643F" w14:textId="77777777" w:rsidR="0081365A" w:rsidRDefault="00000000">
      <w:pPr>
        <w:pStyle w:val="Tekstpodstawowy"/>
        <w:spacing w:before="94" w:line="242" w:lineRule="auto"/>
        <w:ind w:left="131" w:right="44"/>
      </w:pPr>
      <w:r>
        <w:rPr>
          <w:b/>
          <w:w w:val="85"/>
        </w:rPr>
        <w:t>Lektor</w:t>
      </w:r>
      <w:r>
        <w:rPr>
          <w:b/>
          <w:spacing w:val="-6"/>
          <w:w w:val="85"/>
        </w:rPr>
        <w:t xml:space="preserve"> </w:t>
      </w:r>
      <w:r>
        <w:rPr>
          <w:w w:val="85"/>
        </w:rPr>
        <w:t>powinien</w:t>
      </w:r>
      <w:r>
        <w:rPr>
          <w:spacing w:val="-5"/>
          <w:w w:val="85"/>
        </w:rPr>
        <w:t xml:space="preserve"> </w:t>
      </w:r>
      <w:r>
        <w:rPr>
          <w:w w:val="85"/>
        </w:rPr>
        <w:t>czytać</w:t>
      </w:r>
      <w:r>
        <w:rPr>
          <w:spacing w:val="-5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znać</w:t>
      </w:r>
      <w:r>
        <w:rPr>
          <w:spacing w:val="-5"/>
          <w:w w:val="85"/>
        </w:rPr>
        <w:t xml:space="preserve"> </w:t>
      </w:r>
      <w:r>
        <w:rPr>
          <w:w w:val="85"/>
        </w:rPr>
        <w:t>Pismo</w:t>
      </w:r>
      <w:r>
        <w:rPr>
          <w:spacing w:val="-5"/>
          <w:w w:val="85"/>
        </w:rPr>
        <w:t xml:space="preserve"> </w:t>
      </w:r>
      <w:r>
        <w:rPr>
          <w:w w:val="85"/>
        </w:rPr>
        <w:t>Święte.</w:t>
      </w:r>
      <w:r>
        <w:rPr>
          <w:spacing w:val="-5"/>
          <w:w w:val="85"/>
        </w:rPr>
        <w:t xml:space="preserve"> </w:t>
      </w:r>
      <w:r>
        <w:rPr>
          <w:w w:val="85"/>
        </w:rPr>
        <w:t>Głoszenie</w:t>
      </w:r>
      <w:r>
        <w:rPr>
          <w:spacing w:val="-6"/>
          <w:w w:val="85"/>
        </w:rPr>
        <w:t xml:space="preserve"> </w:t>
      </w:r>
      <w:r>
        <w:rPr>
          <w:w w:val="85"/>
        </w:rPr>
        <w:t>słowa</w:t>
      </w:r>
      <w:r>
        <w:rPr>
          <w:spacing w:val="-5"/>
          <w:w w:val="85"/>
        </w:rPr>
        <w:t xml:space="preserve"> </w:t>
      </w:r>
      <w:r>
        <w:rPr>
          <w:w w:val="85"/>
        </w:rPr>
        <w:t>Bożego wymaga</w:t>
      </w:r>
      <w:r>
        <w:rPr>
          <w:spacing w:val="-5"/>
          <w:w w:val="85"/>
        </w:rPr>
        <w:t xml:space="preserve"> </w:t>
      </w:r>
      <w:r>
        <w:rPr>
          <w:w w:val="85"/>
        </w:rPr>
        <w:t>jego</w:t>
      </w:r>
      <w:r>
        <w:rPr>
          <w:spacing w:val="-5"/>
          <w:w w:val="85"/>
        </w:rPr>
        <w:t xml:space="preserve"> </w:t>
      </w:r>
      <w:r>
        <w:rPr>
          <w:w w:val="85"/>
        </w:rPr>
        <w:t>rozumienia,</w:t>
      </w:r>
      <w:r>
        <w:rPr>
          <w:spacing w:val="-5"/>
          <w:w w:val="85"/>
        </w:rPr>
        <w:t xml:space="preserve"> </w:t>
      </w:r>
      <w:r>
        <w:rPr>
          <w:w w:val="85"/>
        </w:rPr>
        <w:t>posiadania</w:t>
      </w:r>
      <w:r>
        <w:rPr>
          <w:spacing w:val="-5"/>
          <w:w w:val="85"/>
        </w:rPr>
        <w:t xml:space="preserve"> </w:t>
      </w:r>
      <w:r>
        <w:rPr>
          <w:w w:val="85"/>
        </w:rPr>
        <w:t>wiedzy</w:t>
      </w:r>
      <w:r>
        <w:rPr>
          <w:spacing w:val="-5"/>
          <w:w w:val="85"/>
        </w:rPr>
        <w:t xml:space="preserve"> </w:t>
      </w:r>
      <w:r>
        <w:rPr>
          <w:w w:val="85"/>
        </w:rPr>
        <w:t>teologicznej,</w:t>
      </w:r>
      <w:r>
        <w:rPr>
          <w:spacing w:val="-5"/>
          <w:w w:val="85"/>
        </w:rPr>
        <w:t xml:space="preserve"> </w:t>
      </w:r>
      <w:r>
        <w:rPr>
          <w:w w:val="85"/>
        </w:rPr>
        <w:t>która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może </w:t>
      </w:r>
      <w:r>
        <w:rPr>
          <w:w w:val="90"/>
        </w:rPr>
        <w:t xml:space="preserve">być zdobyta podczas formacji w grupach apostolskich, zwłaszcza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kursach</w:t>
      </w:r>
      <w:r>
        <w:rPr>
          <w:spacing w:val="-5"/>
          <w:w w:val="85"/>
        </w:rPr>
        <w:t xml:space="preserve"> </w:t>
      </w:r>
      <w:r>
        <w:rPr>
          <w:w w:val="85"/>
        </w:rPr>
        <w:t>lektorskich</w:t>
      </w:r>
      <w:r>
        <w:rPr>
          <w:spacing w:val="-5"/>
          <w:w w:val="85"/>
        </w:rPr>
        <w:t xml:space="preserve"> </w:t>
      </w:r>
      <w:r>
        <w:rPr>
          <w:w w:val="85"/>
        </w:rPr>
        <w:t>lub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5"/>
          <w:w w:val="85"/>
        </w:rPr>
        <w:t xml:space="preserve"> </w:t>
      </w:r>
      <w:r>
        <w:rPr>
          <w:w w:val="85"/>
        </w:rPr>
        <w:t>czasie</w:t>
      </w:r>
      <w:r>
        <w:rPr>
          <w:spacing w:val="-5"/>
          <w:w w:val="85"/>
        </w:rPr>
        <w:t xml:space="preserve"> </w:t>
      </w:r>
      <w:r>
        <w:rPr>
          <w:w w:val="85"/>
        </w:rPr>
        <w:t>studiów</w:t>
      </w:r>
      <w:r>
        <w:rPr>
          <w:spacing w:val="-5"/>
          <w:w w:val="85"/>
        </w:rPr>
        <w:t xml:space="preserve"> </w:t>
      </w:r>
      <w:r>
        <w:rPr>
          <w:w w:val="85"/>
        </w:rPr>
        <w:t>teologicznych.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Znajomość </w:t>
      </w:r>
      <w:r>
        <w:rPr>
          <w:w w:val="90"/>
        </w:rPr>
        <w:t xml:space="preserve">podstaw teologii biblijnej pomoże lektorowi ze zrozumieniem </w:t>
      </w:r>
      <w:r>
        <w:rPr>
          <w:w w:val="85"/>
        </w:rPr>
        <w:t>przekazywać tajemnice Słowa Bożego, a znajomość liturgiki pomoże lepiej</w:t>
      </w:r>
      <w:r>
        <w:rPr>
          <w:spacing w:val="-1"/>
          <w:w w:val="85"/>
        </w:rPr>
        <w:t xml:space="preserve"> </w:t>
      </w:r>
      <w:r>
        <w:rPr>
          <w:w w:val="85"/>
        </w:rPr>
        <w:t>spełniać</w:t>
      </w:r>
      <w:r>
        <w:rPr>
          <w:spacing w:val="-1"/>
          <w:w w:val="85"/>
        </w:rPr>
        <w:t xml:space="preserve"> </w:t>
      </w:r>
      <w:r>
        <w:rPr>
          <w:w w:val="85"/>
        </w:rPr>
        <w:t>posługę w kontekście całej</w:t>
      </w:r>
      <w:r>
        <w:rPr>
          <w:spacing w:val="-1"/>
          <w:w w:val="85"/>
        </w:rPr>
        <w:t xml:space="preserve"> </w:t>
      </w:r>
      <w:r>
        <w:rPr>
          <w:w w:val="85"/>
        </w:rPr>
        <w:t>Eucharystii.</w:t>
      </w:r>
    </w:p>
    <w:p w14:paraId="1D568028" w14:textId="77777777" w:rsidR="0081365A" w:rsidRDefault="00000000">
      <w:pPr>
        <w:pStyle w:val="Akapitzlist"/>
        <w:numPr>
          <w:ilvl w:val="0"/>
          <w:numId w:val="2"/>
        </w:numPr>
        <w:tabs>
          <w:tab w:val="left" w:pos="413"/>
        </w:tabs>
        <w:spacing w:before="134"/>
        <w:ind w:left="413" w:hanging="282"/>
        <w:jc w:val="left"/>
        <w:rPr>
          <w:rFonts w:ascii="Wingdings" w:hAnsi="Wingdings"/>
          <w:color w:val="C11212"/>
          <w:sz w:val="18"/>
        </w:rPr>
      </w:pPr>
      <w:r>
        <w:rPr>
          <w:rFonts w:ascii="Tahoma" w:hAnsi="Tahoma"/>
          <w:b/>
          <w:color w:val="C11212"/>
          <w:spacing w:val="-2"/>
          <w:w w:val="105"/>
          <w:sz w:val="18"/>
        </w:rPr>
        <w:t>WSPÓLNOTOWE</w:t>
      </w:r>
    </w:p>
    <w:p w14:paraId="1A7F4C02" w14:textId="77777777" w:rsidR="0081365A" w:rsidRDefault="00000000">
      <w:pPr>
        <w:pStyle w:val="Tekstpodstawowy"/>
        <w:spacing w:before="99" w:line="242" w:lineRule="auto"/>
        <w:ind w:left="131" w:right="46"/>
      </w:pPr>
      <w:r>
        <w:rPr>
          <w:w w:val="90"/>
        </w:rPr>
        <w:t>Przygotowanie do pełnienia każdej funkcji liturgicznej powinno dokonywać</w:t>
      </w:r>
      <w:r>
        <w:rPr>
          <w:spacing w:val="-8"/>
          <w:w w:val="90"/>
        </w:rPr>
        <w:t xml:space="preserve"> </w:t>
      </w:r>
      <w:r>
        <w:rPr>
          <w:w w:val="90"/>
        </w:rPr>
        <w:t>się</w:t>
      </w:r>
      <w:r>
        <w:rPr>
          <w:spacing w:val="-8"/>
          <w:w w:val="90"/>
        </w:rPr>
        <w:t xml:space="preserve"> </w:t>
      </w:r>
      <w:r>
        <w:rPr>
          <w:w w:val="90"/>
        </w:rPr>
        <w:t>we</w:t>
      </w:r>
      <w:r>
        <w:rPr>
          <w:spacing w:val="-6"/>
          <w:w w:val="90"/>
        </w:rPr>
        <w:t xml:space="preserve"> </w:t>
      </w:r>
      <w:r>
        <w:rPr>
          <w:w w:val="90"/>
        </w:rPr>
        <w:t>wspólnocie,</w:t>
      </w:r>
      <w:r>
        <w:rPr>
          <w:spacing w:val="-7"/>
          <w:w w:val="90"/>
        </w:rPr>
        <w:t xml:space="preserve"> </w:t>
      </w:r>
      <w:r>
        <w:rPr>
          <w:w w:val="90"/>
        </w:rPr>
        <w:t>np.</w:t>
      </w:r>
      <w:r>
        <w:rPr>
          <w:spacing w:val="-8"/>
          <w:w w:val="90"/>
        </w:rPr>
        <w:t xml:space="preserve"> </w:t>
      </w:r>
      <w:r>
        <w:rPr>
          <w:w w:val="90"/>
        </w:rPr>
        <w:t>podczas</w:t>
      </w:r>
      <w:r>
        <w:rPr>
          <w:spacing w:val="-8"/>
          <w:w w:val="90"/>
        </w:rPr>
        <w:t xml:space="preserve"> </w:t>
      </w:r>
      <w:r>
        <w:rPr>
          <w:w w:val="90"/>
        </w:rPr>
        <w:t>spotkań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formacyjnych </w:t>
      </w:r>
      <w:r>
        <w:rPr>
          <w:w w:val="85"/>
        </w:rPr>
        <w:t>poświęconych</w:t>
      </w:r>
      <w:r>
        <w:rPr>
          <w:spacing w:val="-6"/>
          <w:w w:val="85"/>
        </w:rPr>
        <w:t xml:space="preserve"> </w:t>
      </w:r>
      <w:r>
        <w:rPr>
          <w:w w:val="85"/>
        </w:rPr>
        <w:t>rozważaniu</w:t>
      </w:r>
      <w:r>
        <w:rPr>
          <w:spacing w:val="-5"/>
          <w:w w:val="85"/>
        </w:rPr>
        <w:t xml:space="preserve"> </w:t>
      </w:r>
      <w:r>
        <w:rPr>
          <w:w w:val="85"/>
        </w:rPr>
        <w:t>tematu</w:t>
      </w:r>
      <w:r>
        <w:rPr>
          <w:spacing w:val="-5"/>
          <w:w w:val="85"/>
        </w:rPr>
        <w:t xml:space="preserve"> </w:t>
      </w:r>
      <w:r>
        <w:rPr>
          <w:w w:val="85"/>
        </w:rPr>
        <w:t>liturgii,</w:t>
      </w:r>
      <w:r>
        <w:rPr>
          <w:spacing w:val="-6"/>
          <w:w w:val="85"/>
        </w:rPr>
        <w:t xml:space="preserve"> </w:t>
      </w:r>
      <w:r>
        <w:rPr>
          <w:w w:val="85"/>
        </w:rPr>
        <w:t>tzw.</w:t>
      </w:r>
      <w:r>
        <w:rPr>
          <w:spacing w:val="-5"/>
          <w:w w:val="85"/>
        </w:rPr>
        <w:t xml:space="preserve"> </w:t>
      </w:r>
      <w:r>
        <w:rPr>
          <w:w w:val="85"/>
        </w:rPr>
        <w:t>kręgów</w:t>
      </w:r>
      <w:r>
        <w:rPr>
          <w:spacing w:val="-5"/>
          <w:w w:val="85"/>
        </w:rPr>
        <w:t xml:space="preserve"> </w:t>
      </w:r>
      <w:r>
        <w:rPr>
          <w:w w:val="85"/>
        </w:rPr>
        <w:t>liturgicznych.</w:t>
      </w:r>
    </w:p>
    <w:p w14:paraId="2093BB86" w14:textId="77777777" w:rsidR="0081365A" w:rsidRDefault="00000000">
      <w:pPr>
        <w:spacing w:before="214"/>
        <w:ind w:left="1156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17"/>
          <w:sz w:val="18"/>
          <w:u w:val="single" w:color="C11212"/>
        </w:rPr>
        <w:t>PRZYGOTOWANIE</w:t>
      </w:r>
      <w:r>
        <w:rPr>
          <w:rFonts w:ascii="Tahoma" w:hAnsi="Tahoma"/>
          <w:b/>
          <w:color w:val="C11212"/>
          <w:spacing w:val="29"/>
          <w:sz w:val="18"/>
          <w:u w:val="single" w:color="C11212"/>
        </w:rPr>
        <w:t xml:space="preserve">  </w:t>
      </w:r>
      <w:r>
        <w:rPr>
          <w:rFonts w:ascii="Tahoma" w:hAnsi="Tahoma"/>
          <w:b/>
          <w:color w:val="C11212"/>
          <w:spacing w:val="14"/>
          <w:sz w:val="18"/>
          <w:u w:val="single" w:color="C11212"/>
        </w:rPr>
        <w:t>BLIŻSZE</w:t>
      </w:r>
    </w:p>
    <w:p w14:paraId="5E8DD281" w14:textId="77777777" w:rsidR="0081365A" w:rsidRDefault="00000000">
      <w:pPr>
        <w:spacing w:before="167" w:line="276" w:lineRule="auto"/>
        <w:ind w:left="783" w:right="719"/>
        <w:jc w:val="center"/>
        <w:rPr>
          <w:rFonts w:ascii="Verdana" w:hAnsi="Verdana"/>
          <w:sz w:val="16"/>
        </w:rPr>
      </w:pPr>
      <w:r>
        <w:rPr>
          <w:rFonts w:ascii="Tahoma" w:hAnsi="Tahoma"/>
          <w:color w:val="C11212"/>
          <w:sz w:val="16"/>
        </w:rPr>
        <w:t>P</w:t>
      </w:r>
      <w:r>
        <w:rPr>
          <w:rFonts w:ascii="Tahoma" w:hAnsi="Tahoma"/>
          <w:color w:val="C11212"/>
          <w:spacing w:val="-30"/>
          <w:sz w:val="16"/>
        </w:rPr>
        <w:t xml:space="preserve"> </w:t>
      </w:r>
      <w:r>
        <w:rPr>
          <w:rFonts w:ascii="Tahoma" w:hAnsi="Tahoma"/>
          <w:color w:val="C11212"/>
          <w:spacing w:val="15"/>
          <w:sz w:val="16"/>
        </w:rPr>
        <w:t xml:space="preserve">ODCZAS </w:t>
      </w:r>
      <w:r>
        <w:rPr>
          <w:rFonts w:ascii="Tahoma" w:hAnsi="Tahoma"/>
          <w:color w:val="C11212"/>
          <w:sz w:val="16"/>
        </w:rPr>
        <w:t>P</w:t>
      </w:r>
      <w:r>
        <w:rPr>
          <w:rFonts w:ascii="Tahoma" w:hAnsi="Tahoma"/>
          <w:color w:val="C11212"/>
          <w:spacing w:val="-30"/>
          <w:sz w:val="16"/>
        </w:rPr>
        <w:t xml:space="preserve"> </w:t>
      </w:r>
      <w:r>
        <w:rPr>
          <w:rFonts w:ascii="Tahoma" w:hAnsi="Tahoma"/>
          <w:color w:val="C11212"/>
          <w:spacing w:val="13"/>
          <w:sz w:val="16"/>
        </w:rPr>
        <w:t>RÓB</w:t>
      </w:r>
      <w:r>
        <w:rPr>
          <w:rFonts w:ascii="Tahoma" w:hAnsi="Tahoma"/>
          <w:color w:val="C11212"/>
          <w:spacing w:val="40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P</w:t>
      </w:r>
      <w:r>
        <w:rPr>
          <w:rFonts w:ascii="Verdana" w:hAnsi="Verdana"/>
          <w:color w:val="C11212"/>
          <w:spacing w:val="-37"/>
          <w:sz w:val="16"/>
        </w:rPr>
        <w:t xml:space="preserve"> </w:t>
      </w:r>
      <w:r>
        <w:rPr>
          <w:rFonts w:ascii="Verdana" w:hAnsi="Verdana"/>
          <w:color w:val="C11212"/>
          <w:spacing w:val="13"/>
          <w:sz w:val="16"/>
        </w:rPr>
        <w:t xml:space="preserve">RZED </w:t>
      </w:r>
      <w:r>
        <w:rPr>
          <w:rFonts w:ascii="Verdana" w:hAnsi="Verdana"/>
          <w:color w:val="C11212"/>
          <w:spacing w:val="15"/>
          <w:sz w:val="16"/>
        </w:rPr>
        <w:t xml:space="preserve">LITURGIĄ NALEŻY </w:t>
      </w:r>
      <w:r>
        <w:rPr>
          <w:rFonts w:ascii="Verdana" w:hAnsi="Verdana"/>
          <w:color w:val="C11212"/>
          <w:spacing w:val="12"/>
          <w:sz w:val="16"/>
        </w:rPr>
        <w:t>ZWR</w:t>
      </w:r>
      <w:r>
        <w:rPr>
          <w:rFonts w:ascii="Verdana" w:hAnsi="Verdana"/>
          <w:color w:val="C11212"/>
          <w:spacing w:val="-27"/>
          <w:sz w:val="16"/>
        </w:rPr>
        <w:t xml:space="preserve"> </w:t>
      </w:r>
      <w:r>
        <w:rPr>
          <w:rFonts w:ascii="Verdana" w:hAnsi="Verdana"/>
          <w:color w:val="C11212"/>
          <w:spacing w:val="14"/>
          <w:sz w:val="16"/>
        </w:rPr>
        <w:t xml:space="preserve">ÓCIĆ </w:t>
      </w:r>
      <w:r>
        <w:rPr>
          <w:rFonts w:ascii="Verdana" w:hAnsi="Verdana"/>
          <w:color w:val="C11212"/>
          <w:spacing w:val="13"/>
          <w:sz w:val="16"/>
        </w:rPr>
        <w:t>UWAG</w:t>
      </w:r>
      <w:r>
        <w:rPr>
          <w:rFonts w:ascii="Verdana" w:hAnsi="Verdana"/>
          <w:color w:val="C11212"/>
          <w:spacing w:val="-27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Ę</w:t>
      </w:r>
      <w:r>
        <w:rPr>
          <w:rFonts w:ascii="Verdana" w:hAnsi="Verdana"/>
          <w:color w:val="C11212"/>
          <w:spacing w:val="12"/>
          <w:sz w:val="16"/>
        </w:rPr>
        <w:t xml:space="preserve"> NA:</w:t>
      </w:r>
    </w:p>
    <w:p w14:paraId="01D17C01" w14:textId="77777777" w:rsidR="0081365A" w:rsidRDefault="00000000">
      <w:pPr>
        <w:pStyle w:val="Akapitzlist"/>
        <w:numPr>
          <w:ilvl w:val="0"/>
          <w:numId w:val="2"/>
        </w:numPr>
        <w:tabs>
          <w:tab w:val="left" w:pos="358"/>
        </w:tabs>
        <w:spacing w:before="150"/>
        <w:ind w:left="358" w:hanging="227"/>
        <w:rPr>
          <w:rFonts w:ascii="Wingdings" w:hAnsi="Wingdings"/>
          <w:color w:val="C11212"/>
          <w:sz w:val="18"/>
        </w:rPr>
      </w:pPr>
      <w:r>
        <w:rPr>
          <w:spacing w:val="-2"/>
          <w:w w:val="85"/>
          <w:sz w:val="19"/>
        </w:rPr>
        <w:t>artykulację</w:t>
      </w:r>
      <w:r>
        <w:rPr>
          <w:sz w:val="19"/>
        </w:rPr>
        <w:t xml:space="preserve"> </w:t>
      </w:r>
      <w:r>
        <w:rPr>
          <w:spacing w:val="-2"/>
          <w:w w:val="85"/>
          <w:sz w:val="19"/>
        </w:rPr>
        <w:t>i</w:t>
      </w:r>
      <w:r>
        <w:rPr>
          <w:sz w:val="19"/>
        </w:rPr>
        <w:t xml:space="preserve"> </w:t>
      </w:r>
      <w:r>
        <w:rPr>
          <w:spacing w:val="-2"/>
          <w:w w:val="85"/>
          <w:sz w:val="19"/>
        </w:rPr>
        <w:t>dykcję</w:t>
      </w:r>
      <w:r>
        <w:rPr>
          <w:sz w:val="19"/>
        </w:rPr>
        <w:t xml:space="preserve"> </w:t>
      </w:r>
      <w:r>
        <w:rPr>
          <w:spacing w:val="-2"/>
          <w:w w:val="85"/>
          <w:sz w:val="19"/>
        </w:rPr>
        <w:t>osoby</w:t>
      </w:r>
      <w:r>
        <w:rPr>
          <w:sz w:val="19"/>
        </w:rPr>
        <w:t xml:space="preserve"> </w:t>
      </w:r>
      <w:r>
        <w:rPr>
          <w:spacing w:val="-2"/>
          <w:w w:val="85"/>
          <w:sz w:val="19"/>
        </w:rPr>
        <w:t>mającej</w:t>
      </w:r>
      <w:r>
        <w:rPr>
          <w:sz w:val="19"/>
        </w:rPr>
        <w:t xml:space="preserve"> </w:t>
      </w:r>
      <w:r>
        <w:rPr>
          <w:spacing w:val="-2"/>
          <w:w w:val="85"/>
          <w:sz w:val="19"/>
        </w:rPr>
        <w:t>pełnić</w:t>
      </w:r>
      <w:r>
        <w:rPr>
          <w:spacing w:val="-1"/>
          <w:sz w:val="19"/>
        </w:rPr>
        <w:t xml:space="preserve"> </w:t>
      </w:r>
      <w:r>
        <w:rPr>
          <w:spacing w:val="-2"/>
          <w:w w:val="85"/>
          <w:sz w:val="19"/>
        </w:rPr>
        <w:t>funkcję</w:t>
      </w:r>
      <w:r>
        <w:rPr>
          <w:spacing w:val="1"/>
          <w:sz w:val="19"/>
        </w:rPr>
        <w:t xml:space="preserve"> </w:t>
      </w:r>
      <w:r>
        <w:rPr>
          <w:spacing w:val="-2"/>
          <w:w w:val="85"/>
          <w:sz w:val="19"/>
        </w:rPr>
        <w:t>lektora</w:t>
      </w:r>
      <w:r>
        <w:rPr>
          <w:spacing w:val="-1"/>
          <w:sz w:val="19"/>
        </w:rPr>
        <w:t xml:space="preserve"> </w:t>
      </w:r>
      <w:r>
        <w:rPr>
          <w:spacing w:val="-2"/>
          <w:w w:val="85"/>
          <w:sz w:val="19"/>
        </w:rPr>
        <w:t>(nie</w:t>
      </w:r>
      <w:r>
        <w:rPr>
          <w:sz w:val="19"/>
        </w:rPr>
        <w:t xml:space="preserve"> </w:t>
      </w:r>
      <w:r>
        <w:rPr>
          <w:spacing w:val="-4"/>
          <w:w w:val="85"/>
          <w:sz w:val="19"/>
        </w:rPr>
        <w:t>mogą</w:t>
      </w:r>
    </w:p>
    <w:p w14:paraId="5C8EDD5F" w14:textId="77777777" w:rsidR="0081365A" w:rsidRDefault="00000000">
      <w:pPr>
        <w:pStyle w:val="Tekstpodstawowy"/>
        <w:spacing w:before="10"/>
      </w:pPr>
      <w:r>
        <w:rPr>
          <w:w w:val="80"/>
        </w:rPr>
        <w:t>jej</w:t>
      </w:r>
      <w:r>
        <w:rPr>
          <w:spacing w:val="-7"/>
        </w:rPr>
        <w:t xml:space="preserve"> </w:t>
      </w:r>
      <w:r>
        <w:rPr>
          <w:w w:val="80"/>
        </w:rPr>
        <w:t>pełnić</w:t>
      </w:r>
      <w:r>
        <w:rPr>
          <w:spacing w:val="-7"/>
        </w:rPr>
        <w:t xml:space="preserve"> </w:t>
      </w:r>
      <w:r>
        <w:rPr>
          <w:w w:val="80"/>
        </w:rPr>
        <w:t>osoby</w:t>
      </w:r>
      <w:r>
        <w:rPr>
          <w:spacing w:val="-7"/>
        </w:rPr>
        <w:t xml:space="preserve"> </w:t>
      </w:r>
      <w:r>
        <w:rPr>
          <w:w w:val="80"/>
        </w:rPr>
        <w:t>nieumiejące</w:t>
      </w:r>
      <w:r>
        <w:rPr>
          <w:spacing w:val="-3"/>
        </w:rPr>
        <w:t xml:space="preserve"> </w:t>
      </w:r>
      <w:r>
        <w:rPr>
          <w:w w:val="80"/>
        </w:rPr>
        <w:t>czytać</w:t>
      </w:r>
      <w:r>
        <w:rPr>
          <w:spacing w:val="-5"/>
        </w:rPr>
        <w:t xml:space="preserve"> </w:t>
      </w:r>
      <w:r>
        <w:rPr>
          <w:spacing w:val="-2"/>
          <w:w w:val="80"/>
        </w:rPr>
        <w:t>wyraźnie),</w:t>
      </w:r>
    </w:p>
    <w:p w14:paraId="6FCF6964" w14:textId="77777777" w:rsidR="0081365A" w:rsidRDefault="00000000">
      <w:pPr>
        <w:pStyle w:val="Akapitzlist"/>
        <w:numPr>
          <w:ilvl w:val="0"/>
          <w:numId w:val="2"/>
        </w:numPr>
        <w:tabs>
          <w:tab w:val="left" w:pos="359"/>
        </w:tabs>
        <w:spacing w:before="50" w:line="252" w:lineRule="auto"/>
        <w:ind w:right="47" w:hanging="228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>wskazanie tego, jakie czytania mają być wykonane, ewentualnie wybranie lekcji (jeśli przepisy liturgiczne na to pozwalają); gdy jest kilka możliwości, a uzgodnienie tego z kapłanem będzie możliwe dopiero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tuż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przed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liturgią,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należy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przygotować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się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do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wszystkich,</w:t>
      </w:r>
    </w:p>
    <w:p w14:paraId="030B170B" w14:textId="77777777" w:rsidR="0081365A" w:rsidRDefault="00000000">
      <w:pPr>
        <w:pStyle w:val="Akapitzlist"/>
        <w:numPr>
          <w:ilvl w:val="0"/>
          <w:numId w:val="2"/>
        </w:numPr>
        <w:tabs>
          <w:tab w:val="left" w:pos="359"/>
        </w:tabs>
        <w:spacing w:before="37" w:line="252" w:lineRule="auto"/>
        <w:ind w:right="44" w:hanging="228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 xml:space="preserve">określenie, ile osób ma pełnić tę posługę – jeśli jest odpowiednia </w:t>
      </w:r>
      <w:r>
        <w:rPr>
          <w:spacing w:val="-2"/>
          <w:w w:val="85"/>
          <w:sz w:val="19"/>
        </w:rPr>
        <w:t>liczba przygotowanych osób, to poszczególne lekcje i inne</w:t>
      </w:r>
      <w:r>
        <w:rPr>
          <w:spacing w:val="-1"/>
          <w:sz w:val="19"/>
        </w:rPr>
        <w:t xml:space="preserve"> </w:t>
      </w:r>
      <w:r>
        <w:rPr>
          <w:spacing w:val="-2"/>
          <w:w w:val="85"/>
          <w:sz w:val="19"/>
        </w:rPr>
        <w:t xml:space="preserve">czytania </w:t>
      </w:r>
      <w:r>
        <w:rPr>
          <w:w w:val="85"/>
          <w:sz w:val="19"/>
        </w:rPr>
        <w:t>można podzielić między kilku lektorów,</w:t>
      </w:r>
    </w:p>
    <w:p w14:paraId="5B7FC242" w14:textId="77777777" w:rsidR="0081365A" w:rsidRDefault="00000000">
      <w:pPr>
        <w:pStyle w:val="Akapitzlist"/>
        <w:numPr>
          <w:ilvl w:val="0"/>
          <w:numId w:val="2"/>
        </w:numPr>
        <w:tabs>
          <w:tab w:val="left" w:pos="359"/>
        </w:tabs>
        <w:spacing w:before="40" w:line="252" w:lineRule="auto"/>
        <w:ind w:right="44" w:hanging="228"/>
        <w:rPr>
          <w:rFonts w:ascii="Wingdings" w:hAnsi="Wingdings"/>
          <w:color w:val="C11212"/>
          <w:sz w:val="18"/>
        </w:rPr>
      </w:pPr>
      <w:r>
        <w:rPr>
          <w:w w:val="90"/>
          <w:sz w:val="19"/>
        </w:rPr>
        <w:t xml:space="preserve">przeczytanie lekcji </w:t>
      </w:r>
      <w:r>
        <w:rPr>
          <w:w w:val="90"/>
          <w:sz w:val="19"/>
          <w:u w:val="single"/>
        </w:rPr>
        <w:t>na głos</w:t>
      </w:r>
      <w:r>
        <w:rPr>
          <w:w w:val="90"/>
          <w:sz w:val="19"/>
        </w:rPr>
        <w:t xml:space="preserve">, aby wychwycić pułapki językowe, </w:t>
      </w:r>
      <w:r>
        <w:rPr>
          <w:w w:val="85"/>
          <w:sz w:val="19"/>
        </w:rPr>
        <w:t>rozważyć tekst biblijny i nauczyć się czytania (patrz dalej: zasady przygotowania i odczytywania lekcji),</w:t>
      </w:r>
    </w:p>
    <w:p w14:paraId="4F4C3FD6" w14:textId="77777777" w:rsidR="0081365A" w:rsidRDefault="00000000">
      <w:pPr>
        <w:pStyle w:val="Akapitzlist"/>
        <w:numPr>
          <w:ilvl w:val="0"/>
          <w:numId w:val="2"/>
        </w:numPr>
        <w:tabs>
          <w:tab w:val="left" w:pos="358"/>
        </w:tabs>
        <w:spacing w:before="39"/>
        <w:ind w:left="358" w:hanging="227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>ustalenie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miejsca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w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procesji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wejścia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w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czasie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wyjścia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do</w:t>
      </w:r>
      <w:r>
        <w:rPr>
          <w:spacing w:val="-1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zakrystii</w:t>
      </w:r>
    </w:p>
    <w:p w14:paraId="3B39C7C3" w14:textId="77777777" w:rsidR="0081365A" w:rsidRDefault="00000000">
      <w:pPr>
        <w:pStyle w:val="Tekstpodstawowy"/>
        <w:spacing w:before="9"/>
      </w:pPr>
      <w:r>
        <w:rPr>
          <w:spacing w:val="-4"/>
          <w:w w:val="80"/>
        </w:rPr>
        <w:t>(zazwyczaj</w:t>
      </w:r>
      <w:r>
        <w:rPr>
          <w:spacing w:val="-6"/>
        </w:rPr>
        <w:t xml:space="preserve"> </w:t>
      </w:r>
      <w:r>
        <w:rPr>
          <w:spacing w:val="-4"/>
          <w:w w:val="80"/>
        </w:rPr>
        <w:t>za</w:t>
      </w:r>
      <w:r>
        <w:rPr>
          <w:spacing w:val="-6"/>
        </w:rPr>
        <w:t xml:space="preserve"> </w:t>
      </w:r>
      <w:r>
        <w:rPr>
          <w:spacing w:val="-4"/>
          <w:w w:val="80"/>
        </w:rPr>
        <w:t>ministrantami</w:t>
      </w:r>
      <w:r>
        <w:rPr>
          <w:spacing w:val="-8"/>
        </w:rPr>
        <w:t xml:space="preserve"> </w:t>
      </w:r>
      <w:r>
        <w:rPr>
          <w:spacing w:val="-4"/>
          <w:w w:val="80"/>
        </w:rPr>
        <w:t>ołtarza),</w:t>
      </w:r>
    </w:p>
    <w:p w14:paraId="32B16792" w14:textId="77777777" w:rsidR="0081365A" w:rsidRDefault="00000000">
      <w:pPr>
        <w:pStyle w:val="Akapitzlist"/>
        <w:numPr>
          <w:ilvl w:val="0"/>
          <w:numId w:val="2"/>
        </w:numPr>
        <w:tabs>
          <w:tab w:val="left" w:pos="359"/>
        </w:tabs>
        <w:spacing w:before="51" w:line="252" w:lineRule="auto"/>
        <w:ind w:right="47" w:hanging="228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wskazanie miejsc</w:t>
      </w:r>
      <w:r>
        <w:rPr>
          <w:b/>
          <w:color w:val="000099"/>
          <w:w w:val="80"/>
          <w:sz w:val="19"/>
        </w:rPr>
        <w:t>*</w:t>
      </w:r>
      <w:r>
        <w:rPr>
          <w:w w:val="80"/>
          <w:sz w:val="19"/>
        </w:rPr>
        <w:t xml:space="preserve">, które mają zająć posługujący (w pobliżu miejsca </w:t>
      </w:r>
      <w:r>
        <w:rPr>
          <w:w w:val="90"/>
          <w:sz w:val="19"/>
        </w:rPr>
        <w:t>wykonywania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posługi),</w:t>
      </w:r>
    </w:p>
    <w:p w14:paraId="5ADF1CCF" w14:textId="77777777" w:rsidR="0081365A" w:rsidRDefault="00000000">
      <w:pPr>
        <w:pStyle w:val="Akapitzlist"/>
        <w:numPr>
          <w:ilvl w:val="0"/>
          <w:numId w:val="2"/>
        </w:numPr>
        <w:tabs>
          <w:tab w:val="left" w:pos="358"/>
        </w:tabs>
        <w:spacing w:before="40"/>
        <w:ind w:left="358" w:hanging="227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określenie,</w:t>
      </w:r>
      <w:r>
        <w:rPr>
          <w:spacing w:val="2"/>
          <w:sz w:val="19"/>
        </w:rPr>
        <w:t xml:space="preserve"> </w:t>
      </w:r>
      <w:r>
        <w:rPr>
          <w:w w:val="80"/>
          <w:sz w:val="19"/>
        </w:rPr>
        <w:t>kiedy</w:t>
      </w:r>
      <w:r>
        <w:rPr>
          <w:spacing w:val="2"/>
          <w:sz w:val="19"/>
        </w:rPr>
        <w:t xml:space="preserve"> </w:t>
      </w:r>
      <w:r>
        <w:rPr>
          <w:w w:val="80"/>
          <w:sz w:val="19"/>
        </w:rPr>
        <w:t>i</w:t>
      </w:r>
      <w:r>
        <w:rPr>
          <w:sz w:val="19"/>
        </w:rPr>
        <w:t xml:space="preserve"> </w:t>
      </w:r>
      <w:r>
        <w:rPr>
          <w:w w:val="80"/>
          <w:sz w:val="19"/>
        </w:rPr>
        <w:t>w</w:t>
      </w:r>
      <w:r>
        <w:rPr>
          <w:spacing w:val="1"/>
          <w:sz w:val="19"/>
        </w:rPr>
        <w:t xml:space="preserve"> </w:t>
      </w:r>
      <w:r>
        <w:rPr>
          <w:w w:val="80"/>
          <w:sz w:val="19"/>
        </w:rPr>
        <w:t>jaki</w:t>
      </w:r>
      <w:r>
        <w:rPr>
          <w:sz w:val="19"/>
        </w:rPr>
        <w:t xml:space="preserve"> </w:t>
      </w:r>
      <w:r>
        <w:rPr>
          <w:w w:val="80"/>
          <w:sz w:val="19"/>
        </w:rPr>
        <w:t>sposób</w:t>
      </w:r>
      <w:r>
        <w:rPr>
          <w:spacing w:val="1"/>
          <w:sz w:val="19"/>
        </w:rPr>
        <w:t xml:space="preserve"> </w:t>
      </w:r>
      <w:r>
        <w:rPr>
          <w:w w:val="80"/>
          <w:sz w:val="19"/>
        </w:rPr>
        <w:t>należy</w:t>
      </w:r>
      <w:r>
        <w:rPr>
          <w:spacing w:val="2"/>
          <w:sz w:val="19"/>
        </w:rPr>
        <w:t xml:space="preserve"> </w:t>
      </w:r>
      <w:r>
        <w:rPr>
          <w:w w:val="80"/>
          <w:sz w:val="19"/>
        </w:rPr>
        <w:t>podejść</w:t>
      </w:r>
      <w:r>
        <w:rPr>
          <w:sz w:val="19"/>
        </w:rPr>
        <w:t xml:space="preserve"> </w:t>
      </w:r>
      <w:r>
        <w:rPr>
          <w:w w:val="80"/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w w:val="80"/>
          <w:sz w:val="19"/>
        </w:rPr>
        <w:t>ambony</w:t>
      </w:r>
      <w:r>
        <w:rPr>
          <w:spacing w:val="2"/>
          <w:sz w:val="19"/>
        </w:rPr>
        <w:t xml:space="preserve"> </w:t>
      </w:r>
      <w:r>
        <w:rPr>
          <w:w w:val="80"/>
          <w:sz w:val="19"/>
        </w:rPr>
        <w:t>i</w:t>
      </w:r>
      <w:r>
        <w:rPr>
          <w:sz w:val="19"/>
        </w:rPr>
        <w:t xml:space="preserve"> </w:t>
      </w:r>
      <w:r>
        <w:rPr>
          <w:spacing w:val="-2"/>
          <w:w w:val="80"/>
          <w:sz w:val="19"/>
        </w:rPr>
        <w:t>odejść</w:t>
      </w:r>
    </w:p>
    <w:p w14:paraId="3C612A0F" w14:textId="77777777" w:rsidR="0081365A" w:rsidRDefault="00000000">
      <w:pPr>
        <w:pStyle w:val="Tekstpodstawowy"/>
        <w:spacing w:before="10"/>
      </w:pPr>
      <w:r>
        <w:rPr>
          <w:w w:val="80"/>
        </w:rPr>
        <w:t>na</w:t>
      </w:r>
      <w:r>
        <w:rPr>
          <w:spacing w:val="-8"/>
        </w:rPr>
        <w:t xml:space="preserve"> </w:t>
      </w:r>
      <w:r>
        <w:rPr>
          <w:w w:val="80"/>
        </w:rPr>
        <w:t>miejsce</w:t>
      </w:r>
      <w:r>
        <w:rPr>
          <w:spacing w:val="-5"/>
        </w:rPr>
        <w:t xml:space="preserve"> </w:t>
      </w:r>
      <w:r>
        <w:rPr>
          <w:w w:val="80"/>
        </w:rPr>
        <w:t>–</w:t>
      </w:r>
      <w:r>
        <w:rPr>
          <w:spacing w:val="-7"/>
        </w:rPr>
        <w:t xml:space="preserve"> </w:t>
      </w:r>
      <w:r>
        <w:rPr>
          <w:w w:val="80"/>
        </w:rPr>
        <w:t>droga</w:t>
      </w:r>
      <w:r>
        <w:rPr>
          <w:spacing w:val="-7"/>
        </w:rPr>
        <w:t xml:space="preserve"> </w:t>
      </w:r>
      <w:r>
        <w:rPr>
          <w:w w:val="80"/>
        </w:rPr>
        <w:t>do</w:t>
      </w:r>
      <w:r>
        <w:rPr>
          <w:spacing w:val="-7"/>
        </w:rPr>
        <w:t xml:space="preserve"> </w:t>
      </w:r>
      <w:r>
        <w:rPr>
          <w:w w:val="80"/>
        </w:rPr>
        <w:t>przejścia</w:t>
      </w:r>
      <w:r>
        <w:rPr>
          <w:spacing w:val="-7"/>
        </w:rPr>
        <w:t xml:space="preserve"> </w:t>
      </w:r>
      <w:r>
        <w:rPr>
          <w:w w:val="80"/>
        </w:rPr>
        <w:t>powinna</w:t>
      </w:r>
      <w:r>
        <w:rPr>
          <w:spacing w:val="-7"/>
        </w:rPr>
        <w:t xml:space="preserve"> </w:t>
      </w:r>
      <w:r>
        <w:rPr>
          <w:w w:val="80"/>
        </w:rPr>
        <w:t>być</w:t>
      </w:r>
      <w:r>
        <w:rPr>
          <w:spacing w:val="-9"/>
        </w:rPr>
        <w:t xml:space="preserve"> </w:t>
      </w:r>
      <w:r>
        <w:rPr>
          <w:w w:val="80"/>
        </w:rPr>
        <w:t>jak</w:t>
      </w:r>
      <w:r>
        <w:rPr>
          <w:spacing w:val="-8"/>
        </w:rPr>
        <w:t xml:space="preserve"> </w:t>
      </w:r>
      <w:r>
        <w:rPr>
          <w:spacing w:val="-2"/>
          <w:w w:val="80"/>
        </w:rPr>
        <w:t>najkrótsza,</w:t>
      </w:r>
    </w:p>
    <w:p w14:paraId="76975AC3" w14:textId="77777777" w:rsidR="0081365A" w:rsidRDefault="00000000">
      <w:pPr>
        <w:pStyle w:val="Akapitzlist"/>
        <w:numPr>
          <w:ilvl w:val="0"/>
          <w:numId w:val="2"/>
        </w:numPr>
        <w:tabs>
          <w:tab w:val="left" w:pos="359"/>
        </w:tabs>
        <w:spacing w:before="189" w:line="252" w:lineRule="auto"/>
        <w:ind w:right="44" w:hanging="228"/>
        <w:rPr>
          <w:rFonts w:ascii="Wingdings" w:hAnsi="Wingdings"/>
          <w:color w:val="C11212"/>
          <w:sz w:val="18"/>
        </w:rPr>
      </w:pPr>
      <w:r>
        <w:br w:type="column"/>
      </w:r>
      <w:r>
        <w:rPr>
          <w:w w:val="80"/>
          <w:sz w:val="19"/>
        </w:rPr>
        <w:t xml:space="preserve">jeśli lektor ma nieść Ewangeliarz, należy przećwiczyć sposób niesienia tej księgi i to, gdzie ją położyć i jakie gesty wykonać (tylko skłon głowy </w:t>
      </w:r>
      <w:r>
        <w:rPr>
          <w:w w:val="90"/>
          <w:sz w:val="19"/>
        </w:rPr>
        <w:t>po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dojściu do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ołtarza),</w:t>
      </w:r>
    </w:p>
    <w:p w14:paraId="2781D876" w14:textId="77777777" w:rsidR="0081365A" w:rsidRDefault="00000000">
      <w:pPr>
        <w:pStyle w:val="Akapitzlist"/>
        <w:numPr>
          <w:ilvl w:val="0"/>
          <w:numId w:val="2"/>
        </w:numPr>
        <w:tabs>
          <w:tab w:val="left" w:pos="359"/>
        </w:tabs>
        <w:spacing w:before="39" w:line="252" w:lineRule="auto"/>
        <w:ind w:right="46" w:hanging="228"/>
        <w:rPr>
          <w:rFonts w:ascii="Wingdings" w:hAnsi="Wingdings"/>
          <w:color w:val="C11212"/>
          <w:sz w:val="18"/>
        </w:rPr>
      </w:pPr>
      <w:r>
        <w:rPr>
          <w:w w:val="90"/>
          <w:sz w:val="19"/>
        </w:rPr>
        <w:t>strój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posługujących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–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dla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mężczyzn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może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być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alba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(gdy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jej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 xml:space="preserve">krój </w:t>
      </w:r>
      <w:r>
        <w:rPr>
          <w:w w:val="85"/>
          <w:sz w:val="19"/>
        </w:rPr>
        <w:t>tego wymaga, to także humerał i pasek) bądź komża (w zależności od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panującego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zwyczaju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także</w:t>
      </w:r>
      <w:r>
        <w:rPr>
          <w:spacing w:val="-6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sutanka</w:t>
      </w:r>
      <w:proofErr w:type="spellEnd"/>
      <w:r>
        <w:rPr>
          <w:w w:val="85"/>
          <w:sz w:val="19"/>
        </w:rPr>
        <w:t>,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kołnierz,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rewerenda).</w:t>
      </w:r>
    </w:p>
    <w:p w14:paraId="3B59F6D1" w14:textId="77777777" w:rsidR="0081365A" w:rsidRDefault="00000000">
      <w:pPr>
        <w:pStyle w:val="Tekstpodstawowy"/>
        <w:spacing w:before="128" w:line="249" w:lineRule="auto"/>
        <w:ind w:left="385" w:right="45" w:hanging="120"/>
      </w:pPr>
      <w:r>
        <w:rPr>
          <w:b/>
          <w:color w:val="000099"/>
          <w:w w:val="85"/>
        </w:rPr>
        <w:t>*</w:t>
      </w:r>
      <w:r>
        <w:rPr>
          <w:b/>
          <w:color w:val="000099"/>
          <w:spacing w:val="-6"/>
          <w:w w:val="85"/>
        </w:rPr>
        <w:t xml:space="preserve"> </w:t>
      </w:r>
      <w:r>
        <w:rPr>
          <w:w w:val="85"/>
        </w:rPr>
        <w:t xml:space="preserve">Funkcję lektora mogą także pełnić osoby zajmujące miejsca poza </w:t>
      </w:r>
      <w:r>
        <w:rPr>
          <w:w w:val="90"/>
        </w:rPr>
        <w:t>prezbiterium –</w:t>
      </w:r>
      <w:r>
        <w:rPr>
          <w:spacing w:val="-6"/>
          <w:w w:val="90"/>
        </w:rPr>
        <w:t xml:space="preserve"> </w:t>
      </w:r>
      <w:r>
        <w:rPr>
          <w:w w:val="90"/>
        </w:rPr>
        <w:t>ich</w:t>
      </w:r>
      <w:r>
        <w:rPr>
          <w:spacing w:val="-6"/>
          <w:w w:val="90"/>
        </w:rPr>
        <w:t xml:space="preserve"> </w:t>
      </w:r>
      <w:r>
        <w:rPr>
          <w:w w:val="90"/>
        </w:rPr>
        <w:t>strój</w:t>
      </w:r>
      <w:r>
        <w:rPr>
          <w:spacing w:val="-6"/>
          <w:w w:val="90"/>
        </w:rPr>
        <w:t xml:space="preserve"> </w:t>
      </w:r>
      <w:r>
        <w:rPr>
          <w:w w:val="90"/>
        </w:rPr>
        <w:t>winien</w:t>
      </w:r>
      <w:r>
        <w:rPr>
          <w:spacing w:val="-6"/>
          <w:w w:val="90"/>
        </w:rPr>
        <w:t xml:space="preserve"> </w:t>
      </w:r>
      <w:r>
        <w:rPr>
          <w:w w:val="90"/>
        </w:rPr>
        <w:t>być</w:t>
      </w:r>
      <w:r>
        <w:rPr>
          <w:spacing w:val="-6"/>
          <w:w w:val="90"/>
        </w:rPr>
        <w:t xml:space="preserve"> </w:t>
      </w:r>
      <w:r>
        <w:rPr>
          <w:w w:val="90"/>
        </w:rPr>
        <w:t>godny i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odświętny, w żadnym </w:t>
      </w:r>
      <w:r>
        <w:rPr>
          <w:w w:val="85"/>
        </w:rPr>
        <w:t>wypadku zbyt swobodny, roboczy lub plażowy.</w:t>
      </w:r>
    </w:p>
    <w:p w14:paraId="055E8280" w14:textId="77777777" w:rsidR="0081365A" w:rsidRDefault="0081365A">
      <w:pPr>
        <w:pStyle w:val="Tekstpodstawowy"/>
        <w:spacing w:before="43"/>
        <w:ind w:left="0"/>
        <w:jc w:val="left"/>
      </w:pPr>
    </w:p>
    <w:p w14:paraId="15C1226C" w14:textId="77777777" w:rsidR="0081365A" w:rsidRDefault="00000000">
      <w:pPr>
        <w:ind w:left="89"/>
        <w:jc w:val="center"/>
        <w:rPr>
          <w:rFonts w:ascii="Verdana"/>
          <w:sz w:val="16"/>
        </w:rPr>
      </w:pPr>
      <w:r>
        <w:rPr>
          <w:rFonts w:ascii="Verdana"/>
          <w:color w:val="C11212"/>
          <w:spacing w:val="14"/>
          <w:sz w:val="16"/>
        </w:rPr>
        <w:t>UZGOD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NIE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NIA</w:t>
      </w:r>
      <w:r>
        <w:rPr>
          <w:rFonts w:ascii="Verdana"/>
          <w:color w:val="C11212"/>
          <w:spacing w:val="2"/>
          <w:sz w:val="16"/>
        </w:rPr>
        <w:t xml:space="preserve"> </w:t>
      </w:r>
      <w:r>
        <w:rPr>
          <w:rFonts w:ascii="Verdana"/>
          <w:color w:val="C11212"/>
          <w:sz w:val="16"/>
        </w:rPr>
        <w:t>Z</w:t>
      </w:r>
      <w:r>
        <w:rPr>
          <w:rFonts w:ascii="Verdana"/>
          <w:color w:val="C11212"/>
          <w:spacing w:val="1"/>
          <w:sz w:val="16"/>
        </w:rPr>
        <w:t xml:space="preserve"> </w:t>
      </w:r>
      <w:r>
        <w:rPr>
          <w:rFonts w:ascii="Verdana"/>
          <w:color w:val="C11212"/>
          <w:sz w:val="16"/>
        </w:rPr>
        <w:t>I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3"/>
          <w:sz w:val="16"/>
        </w:rPr>
        <w:t>NNYM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z w:val="16"/>
        </w:rPr>
        <w:t>I</w:t>
      </w:r>
      <w:r>
        <w:rPr>
          <w:rFonts w:ascii="Verdana"/>
          <w:color w:val="C11212"/>
          <w:spacing w:val="16"/>
          <w:sz w:val="16"/>
        </w:rPr>
        <w:t xml:space="preserve"> </w:t>
      </w:r>
      <w:r>
        <w:rPr>
          <w:rFonts w:ascii="Verdana"/>
          <w:color w:val="C11212"/>
          <w:spacing w:val="14"/>
          <w:sz w:val="16"/>
        </w:rPr>
        <w:t>UCZES</w:t>
      </w:r>
      <w:r>
        <w:rPr>
          <w:rFonts w:ascii="Verdana"/>
          <w:color w:val="C11212"/>
          <w:spacing w:val="-37"/>
          <w:sz w:val="16"/>
        </w:rPr>
        <w:t xml:space="preserve"> </w:t>
      </w:r>
      <w:r>
        <w:rPr>
          <w:rFonts w:ascii="Verdana"/>
          <w:color w:val="C11212"/>
          <w:sz w:val="16"/>
        </w:rPr>
        <w:t>T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5"/>
          <w:sz w:val="16"/>
        </w:rPr>
        <w:t>NIKAMI</w:t>
      </w:r>
      <w:r>
        <w:rPr>
          <w:rFonts w:ascii="Verdana"/>
          <w:color w:val="C11212"/>
          <w:spacing w:val="17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CEL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EBR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ACJ</w:t>
      </w:r>
      <w:r>
        <w:rPr>
          <w:rFonts w:ascii="Verdana"/>
          <w:color w:val="C11212"/>
          <w:spacing w:val="-36"/>
          <w:sz w:val="16"/>
        </w:rPr>
        <w:t xml:space="preserve"> </w:t>
      </w:r>
      <w:r>
        <w:rPr>
          <w:rFonts w:ascii="Verdana"/>
          <w:color w:val="C11212"/>
          <w:spacing w:val="-10"/>
          <w:sz w:val="16"/>
        </w:rPr>
        <w:t>I</w:t>
      </w:r>
    </w:p>
    <w:p w14:paraId="2D524C5F" w14:textId="77777777" w:rsidR="0081365A" w:rsidRDefault="00000000">
      <w:pPr>
        <w:pStyle w:val="Akapitzlist"/>
        <w:numPr>
          <w:ilvl w:val="0"/>
          <w:numId w:val="1"/>
        </w:numPr>
        <w:tabs>
          <w:tab w:val="left" w:pos="359"/>
        </w:tabs>
        <w:spacing w:before="145"/>
        <w:ind w:right="41"/>
        <w:rPr>
          <w:sz w:val="19"/>
        </w:rPr>
      </w:pPr>
      <w:r>
        <w:rPr>
          <w:b/>
          <w:spacing w:val="-2"/>
          <w:w w:val="80"/>
          <w:sz w:val="19"/>
        </w:rPr>
        <w:t>główny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w w:val="80"/>
          <w:sz w:val="19"/>
        </w:rPr>
        <w:t>celebrans</w:t>
      </w:r>
      <w:r>
        <w:rPr>
          <w:b/>
          <w:spacing w:val="-7"/>
          <w:sz w:val="19"/>
        </w:rPr>
        <w:t xml:space="preserve"> </w:t>
      </w:r>
      <w:r>
        <w:rPr>
          <w:spacing w:val="-2"/>
          <w:w w:val="80"/>
          <w:sz w:val="19"/>
        </w:rPr>
        <w:t>lub</w:t>
      </w:r>
      <w:r>
        <w:rPr>
          <w:spacing w:val="-4"/>
          <w:sz w:val="19"/>
        </w:rPr>
        <w:t xml:space="preserve"> </w:t>
      </w:r>
      <w:r>
        <w:rPr>
          <w:spacing w:val="-2"/>
          <w:w w:val="80"/>
          <w:sz w:val="19"/>
        </w:rPr>
        <w:t>osoba</w:t>
      </w:r>
      <w:r>
        <w:rPr>
          <w:spacing w:val="-6"/>
          <w:sz w:val="19"/>
        </w:rPr>
        <w:t xml:space="preserve"> </w:t>
      </w:r>
      <w:r>
        <w:rPr>
          <w:spacing w:val="-2"/>
          <w:w w:val="80"/>
          <w:sz w:val="19"/>
        </w:rPr>
        <w:t>przez</w:t>
      </w:r>
      <w:r>
        <w:rPr>
          <w:spacing w:val="-7"/>
          <w:sz w:val="19"/>
        </w:rPr>
        <w:t xml:space="preserve"> </w:t>
      </w:r>
      <w:r>
        <w:rPr>
          <w:spacing w:val="-2"/>
          <w:w w:val="80"/>
          <w:sz w:val="19"/>
        </w:rPr>
        <w:t>niego</w:t>
      </w:r>
      <w:r>
        <w:rPr>
          <w:spacing w:val="-4"/>
          <w:sz w:val="19"/>
        </w:rPr>
        <w:t xml:space="preserve"> </w:t>
      </w:r>
      <w:r>
        <w:rPr>
          <w:spacing w:val="-2"/>
          <w:w w:val="80"/>
          <w:sz w:val="19"/>
        </w:rPr>
        <w:t>wyznaczona</w:t>
      </w:r>
      <w:r>
        <w:rPr>
          <w:spacing w:val="-6"/>
          <w:sz w:val="19"/>
        </w:rPr>
        <w:t xml:space="preserve"> </w:t>
      </w:r>
      <w:r>
        <w:rPr>
          <w:spacing w:val="-2"/>
          <w:w w:val="80"/>
          <w:sz w:val="19"/>
        </w:rPr>
        <w:t>(np.</w:t>
      </w:r>
      <w:r>
        <w:rPr>
          <w:spacing w:val="-7"/>
          <w:sz w:val="19"/>
        </w:rPr>
        <w:t xml:space="preserve"> </w:t>
      </w:r>
      <w:r>
        <w:rPr>
          <w:spacing w:val="-2"/>
          <w:w w:val="80"/>
          <w:sz w:val="19"/>
        </w:rPr>
        <w:t xml:space="preserve">ceremoniarz) </w:t>
      </w:r>
      <w:r>
        <w:rPr>
          <w:w w:val="90"/>
          <w:sz w:val="19"/>
        </w:rPr>
        <w:t>decyduje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o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tym,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jaka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lekcja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i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jaka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jej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wersja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(dłuższa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czy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 xml:space="preserve">krótsza) </w:t>
      </w:r>
      <w:r>
        <w:rPr>
          <w:w w:val="85"/>
          <w:sz w:val="19"/>
        </w:rPr>
        <w:t>ma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być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wykonana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–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o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ile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przepisy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liturgiczne dają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taki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wybór;</w:t>
      </w:r>
    </w:p>
    <w:p w14:paraId="4948A8C2" w14:textId="2540ED76" w:rsidR="0081365A" w:rsidRDefault="00000000">
      <w:pPr>
        <w:pStyle w:val="Akapitzlist"/>
        <w:numPr>
          <w:ilvl w:val="0"/>
          <w:numId w:val="1"/>
        </w:numPr>
        <w:tabs>
          <w:tab w:val="left" w:pos="359"/>
        </w:tabs>
        <w:ind w:right="45"/>
        <w:rPr>
          <w:sz w:val="19"/>
        </w:rPr>
      </w:pPr>
      <w:r>
        <w:rPr>
          <w:b/>
          <w:w w:val="85"/>
          <w:sz w:val="19"/>
        </w:rPr>
        <w:t xml:space="preserve">z ceremoniarzem </w:t>
      </w:r>
      <w:r>
        <w:rPr>
          <w:w w:val="85"/>
          <w:sz w:val="19"/>
        </w:rPr>
        <w:t xml:space="preserve">należy ustalić trasę procesji wejścia i ustawienie </w:t>
      </w:r>
      <w:r>
        <w:rPr>
          <w:w w:val="80"/>
          <w:sz w:val="19"/>
        </w:rPr>
        <w:t xml:space="preserve">w procesji (zazwyczaj: za ministrantami ołtarza), sposób oddania czci </w:t>
      </w:r>
      <w:r>
        <w:rPr>
          <w:w w:val="85"/>
          <w:sz w:val="19"/>
        </w:rPr>
        <w:t>ołtarzowi i zajmowanie miejsca w prezbiterium;</w:t>
      </w:r>
    </w:p>
    <w:p w14:paraId="037F08ED" w14:textId="77777777" w:rsidR="0081365A" w:rsidRDefault="00000000">
      <w:pPr>
        <w:pStyle w:val="Akapitzlist"/>
        <w:numPr>
          <w:ilvl w:val="0"/>
          <w:numId w:val="1"/>
        </w:numPr>
        <w:tabs>
          <w:tab w:val="left" w:pos="359"/>
        </w:tabs>
        <w:ind w:right="39"/>
        <w:rPr>
          <w:sz w:val="19"/>
        </w:rPr>
      </w:pPr>
      <w:r>
        <w:rPr>
          <w:w w:val="90"/>
          <w:sz w:val="19"/>
        </w:rPr>
        <w:t>jeśli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nie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ma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diakona,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w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porozumieniu</w:t>
      </w:r>
      <w:r>
        <w:rPr>
          <w:spacing w:val="-4"/>
          <w:w w:val="90"/>
          <w:sz w:val="19"/>
        </w:rPr>
        <w:t xml:space="preserve"> </w:t>
      </w:r>
      <w:r>
        <w:rPr>
          <w:b/>
          <w:w w:val="90"/>
          <w:sz w:val="19"/>
        </w:rPr>
        <w:t>z</w:t>
      </w:r>
      <w:r>
        <w:rPr>
          <w:b/>
          <w:spacing w:val="-6"/>
          <w:w w:val="90"/>
          <w:sz w:val="19"/>
        </w:rPr>
        <w:t xml:space="preserve"> </w:t>
      </w:r>
      <w:r>
        <w:rPr>
          <w:b/>
          <w:w w:val="90"/>
          <w:sz w:val="19"/>
        </w:rPr>
        <w:t>ceremoniarzem</w:t>
      </w:r>
      <w:r>
        <w:rPr>
          <w:b/>
          <w:spacing w:val="-4"/>
          <w:w w:val="90"/>
          <w:sz w:val="19"/>
        </w:rPr>
        <w:t xml:space="preserve"> </w:t>
      </w:r>
      <w:r>
        <w:rPr>
          <w:w w:val="90"/>
          <w:sz w:val="19"/>
        </w:rPr>
        <w:t xml:space="preserve">jeden </w:t>
      </w:r>
      <w:r>
        <w:rPr>
          <w:spacing w:val="-4"/>
          <w:w w:val="90"/>
          <w:sz w:val="19"/>
        </w:rPr>
        <w:t>z</w:t>
      </w:r>
      <w:r>
        <w:rPr>
          <w:spacing w:val="-10"/>
          <w:sz w:val="19"/>
        </w:rPr>
        <w:t xml:space="preserve"> </w:t>
      </w:r>
      <w:r>
        <w:rPr>
          <w:spacing w:val="-4"/>
          <w:w w:val="90"/>
          <w:sz w:val="19"/>
        </w:rPr>
        <w:t>lektorów</w:t>
      </w:r>
      <w:r>
        <w:rPr>
          <w:spacing w:val="-9"/>
          <w:sz w:val="19"/>
        </w:rPr>
        <w:t xml:space="preserve"> </w:t>
      </w:r>
      <w:r>
        <w:rPr>
          <w:spacing w:val="-4"/>
          <w:w w:val="90"/>
          <w:sz w:val="19"/>
        </w:rPr>
        <w:t>ubrany</w:t>
      </w:r>
      <w:r>
        <w:rPr>
          <w:spacing w:val="-9"/>
          <w:sz w:val="19"/>
        </w:rPr>
        <w:t xml:space="preserve"> </w:t>
      </w:r>
      <w:r>
        <w:rPr>
          <w:spacing w:val="-4"/>
          <w:w w:val="90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4"/>
          <w:w w:val="90"/>
          <w:sz w:val="19"/>
        </w:rPr>
        <w:t>albę</w:t>
      </w:r>
      <w:r>
        <w:rPr>
          <w:spacing w:val="-10"/>
          <w:sz w:val="19"/>
        </w:rPr>
        <w:t xml:space="preserve"> </w:t>
      </w:r>
      <w:r>
        <w:rPr>
          <w:spacing w:val="-4"/>
          <w:w w:val="90"/>
          <w:sz w:val="19"/>
        </w:rPr>
        <w:t>(zwykle</w:t>
      </w:r>
      <w:r>
        <w:rPr>
          <w:spacing w:val="-8"/>
          <w:sz w:val="19"/>
        </w:rPr>
        <w:t xml:space="preserve"> </w:t>
      </w:r>
      <w:r>
        <w:rPr>
          <w:spacing w:val="-4"/>
          <w:w w:val="90"/>
          <w:sz w:val="19"/>
        </w:rPr>
        <w:t>lektor</w:t>
      </w:r>
      <w:r>
        <w:rPr>
          <w:spacing w:val="-9"/>
          <w:sz w:val="19"/>
        </w:rPr>
        <w:t xml:space="preserve"> </w:t>
      </w:r>
      <w:r>
        <w:rPr>
          <w:spacing w:val="-4"/>
          <w:w w:val="90"/>
          <w:sz w:val="19"/>
        </w:rPr>
        <w:t>1.)</w:t>
      </w:r>
      <w:r>
        <w:rPr>
          <w:spacing w:val="-9"/>
          <w:sz w:val="19"/>
        </w:rPr>
        <w:t xml:space="preserve"> </w:t>
      </w:r>
      <w:r>
        <w:rPr>
          <w:spacing w:val="-4"/>
          <w:w w:val="90"/>
          <w:sz w:val="19"/>
        </w:rPr>
        <w:t>może</w:t>
      </w:r>
      <w:r>
        <w:rPr>
          <w:spacing w:val="-9"/>
          <w:sz w:val="19"/>
        </w:rPr>
        <w:t xml:space="preserve"> </w:t>
      </w:r>
      <w:r>
        <w:rPr>
          <w:spacing w:val="-4"/>
          <w:w w:val="90"/>
          <w:sz w:val="19"/>
        </w:rPr>
        <w:t>nieść</w:t>
      </w:r>
      <w:r>
        <w:rPr>
          <w:spacing w:val="-9"/>
          <w:sz w:val="19"/>
        </w:rPr>
        <w:t xml:space="preserve"> </w:t>
      </w:r>
      <w:r>
        <w:rPr>
          <w:spacing w:val="-4"/>
          <w:w w:val="90"/>
          <w:sz w:val="19"/>
        </w:rPr>
        <w:t xml:space="preserve">Ewangeliarz </w:t>
      </w:r>
      <w:r>
        <w:rPr>
          <w:w w:val="90"/>
          <w:sz w:val="19"/>
        </w:rPr>
        <w:t>w</w:t>
      </w:r>
      <w:r>
        <w:rPr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>procesji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wejścia;</w:t>
      </w:r>
    </w:p>
    <w:p w14:paraId="3B861589" w14:textId="77777777" w:rsidR="0081365A" w:rsidRDefault="00000000">
      <w:pPr>
        <w:pStyle w:val="Akapitzlist"/>
        <w:numPr>
          <w:ilvl w:val="0"/>
          <w:numId w:val="1"/>
        </w:numPr>
        <w:tabs>
          <w:tab w:val="left" w:pos="359"/>
        </w:tabs>
        <w:ind w:right="41"/>
        <w:rPr>
          <w:sz w:val="19"/>
        </w:rPr>
      </w:pPr>
      <w:r>
        <w:rPr>
          <w:b/>
          <w:w w:val="90"/>
          <w:sz w:val="19"/>
        </w:rPr>
        <w:t>z</w:t>
      </w:r>
      <w:r>
        <w:rPr>
          <w:b/>
          <w:spacing w:val="-5"/>
          <w:w w:val="90"/>
          <w:sz w:val="19"/>
        </w:rPr>
        <w:t xml:space="preserve"> </w:t>
      </w:r>
      <w:r>
        <w:rPr>
          <w:b/>
          <w:w w:val="90"/>
          <w:sz w:val="19"/>
        </w:rPr>
        <w:t>ceremoniarzem</w:t>
      </w:r>
      <w:r>
        <w:rPr>
          <w:b/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lub</w:t>
      </w:r>
      <w:r>
        <w:rPr>
          <w:spacing w:val="-5"/>
          <w:w w:val="90"/>
          <w:sz w:val="19"/>
        </w:rPr>
        <w:t xml:space="preserve"> </w:t>
      </w:r>
      <w:r>
        <w:rPr>
          <w:b/>
          <w:w w:val="90"/>
          <w:sz w:val="19"/>
        </w:rPr>
        <w:t>komentatorem</w:t>
      </w:r>
      <w:r>
        <w:rPr>
          <w:b/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należy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ustalić,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czy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nie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 xml:space="preserve">ma </w:t>
      </w:r>
      <w:r>
        <w:rPr>
          <w:spacing w:val="-2"/>
          <w:w w:val="85"/>
          <w:sz w:val="19"/>
        </w:rPr>
        <w:t>komentarzy liturgicznych przed czytaniami (jeśli są,</w:t>
      </w:r>
      <w:r>
        <w:rPr>
          <w:spacing w:val="-6"/>
          <w:sz w:val="19"/>
        </w:rPr>
        <w:t xml:space="preserve"> </w:t>
      </w:r>
      <w:r>
        <w:rPr>
          <w:spacing w:val="-2"/>
          <w:w w:val="85"/>
          <w:sz w:val="19"/>
        </w:rPr>
        <w:t>to</w:t>
      </w:r>
      <w:r>
        <w:rPr>
          <w:spacing w:val="-6"/>
          <w:sz w:val="19"/>
        </w:rPr>
        <w:t xml:space="preserve"> </w:t>
      </w:r>
      <w:r>
        <w:rPr>
          <w:spacing w:val="-2"/>
          <w:w w:val="85"/>
          <w:sz w:val="19"/>
        </w:rPr>
        <w:t>lektor powinien podejść</w:t>
      </w:r>
      <w:r>
        <w:rPr>
          <w:spacing w:val="-6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do</w:t>
      </w:r>
      <w:r>
        <w:rPr>
          <w:spacing w:val="-5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ambony</w:t>
      </w:r>
      <w:r>
        <w:rPr>
          <w:spacing w:val="-6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dopiero</w:t>
      </w:r>
      <w:r>
        <w:rPr>
          <w:spacing w:val="-5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po</w:t>
      </w:r>
      <w:r>
        <w:rPr>
          <w:spacing w:val="-5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zakończeniu</w:t>
      </w:r>
      <w:r>
        <w:rPr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komentarza);</w:t>
      </w:r>
    </w:p>
    <w:p w14:paraId="21F4ED68" w14:textId="414593B9" w:rsidR="0081365A" w:rsidRDefault="00000000">
      <w:pPr>
        <w:pStyle w:val="Akapitzlist"/>
        <w:numPr>
          <w:ilvl w:val="0"/>
          <w:numId w:val="1"/>
        </w:numPr>
        <w:tabs>
          <w:tab w:val="left" w:pos="359"/>
        </w:tabs>
        <w:spacing w:before="44"/>
        <w:ind w:right="38"/>
        <w:rPr>
          <w:sz w:val="19"/>
        </w:rPr>
      </w:pPr>
      <w:r>
        <w:rPr>
          <w:b/>
          <w:spacing w:val="-2"/>
          <w:w w:val="90"/>
          <w:sz w:val="19"/>
        </w:rPr>
        <w:t>z</w:t>
      </w:r>
      <w:r>
        <w:rPr>
          <w:b/>
          <w:spacing w:val="-6"/>
          <w:w w:val="90"/>
          <w:sz w:val="19"/>
        </w:rPr>
        <w:t xml:space="preserve"> </w:t>
      </w:r>
      <w:proofErr w:type="spellStart"/>
      <w:r>
        <w:rPr>
          <w:b/>
          <w:spacing w:val="-2"/>
          <w:w w:val="90"/>
          <w:sz w:val="19"/>
        </w:rPr>
        <w:t>psałterzystą</w:t>
      </w:r>
      <w:proofErr w:type="spellEnd"/>
      <w:r>
        <w:rPr>
          <w:b/>
          <w:spacing w:val="-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powinien</w:t>
      </w:r>
      <w:r>
        <w:rPr>
          <w:spacing w:val="-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uzgodnić,</w:t>
      </w:r>
      <w:r>
        <w:rPr>
          <w:spacing w:val="-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jakie</w:t>
      </w:r>
      <w:r>
        <w:rPr>
          <w:spacing w:val="-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czytanie</w:t>
      </w:r>
      <w:r>
        <w:rPr>
          <w:spacing w:val="-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zostało</w:t>
      </w:r>
      <w:r>
        <w:rPr>
          <w:spacing w:val="-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 xml:space="preserve">wybrane, </w:t>
      </w:r>
      <w:r>
        <w:rPr>
          <w:spacing w:val="-2"/>
          <w:w w:val="85"/>
          <w:sz w:val="19"/>
        </w:rPr>
        <w:t xml:space="preserve">by ten przygotował odpowiedni psalm; lektor może także przećwiczyć </w:t>
      </w:r>
      <w:r>
        <w:rPr>
          <w:w w:val="90"/>
          <w:sz w:val="19"/>
        </w:rPr>
        <w:t xml:space="preserve">z </w:t>
      </w:r>
      <w:proofErr w:type="spellStart"/>
      <w:r>
        <w:rPr>
          <w:w w:val="90"/>
          <w:sz w:val="19"/>
        </w:rPr>
        <w:t>psałterzyst</w:t>
      </w:r>
      <w:r w:rsidR="009506FE">
        <w:rPr>
          <w:w w:val="90"/>
          <w:sz w:val="19"/>
        </w:rPr>
        <w:t>ą</w:t>
      </w:r>
      <w:proofErr w:type="spellEnd"/>
      <w:r>
        <w:rPr>
          <w:w w:val="90"/>
          <w:sz w:val="19"/>
        </w:rPr>
        <w:t xml:space="preserve"> sposób podchodzenia do ambony i odchodzenia </w:t>
      </w:r>
      <w:r>
        <w:rPr>
          <w:spacing w:val="-2"/>
          <w:w w:val="85"/>
          <w:sz w:val="19"/>
        </w:rPr>
        <w:t>na</w:t>
      </w:r>
      <w:r>
        <w:rPr>
          <w:spacing w:val="-8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miejsce</w:t>
      </w:r>
      <w:r>
        <w:rPr>
          <w:spacing w:val="-7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–</w:t>
      </w:r>
      <w:r>
        <w:rPr>
          <w:spacing w:val="-7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jeśli</w:t>
      </w:r>
      <w:r>
        <w:rPr>
          <w:spacing w:val="-5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ceremoniarz</w:t>
      </w:r>
      <w:r>
        <w:rPr>
          <w:spacing w:val="-5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zadecydował,</w:t>
      </w:r>
      <w:r>
        <w:rPr>
          <w:spacing w:val="-5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że</w:t>
      </w:r>
      <w:r>
        <w:rPr>
          <w:spacing w:val="-5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mają</w:t>
      </w:r>
      <w:r>
        <w:rPr>
          <w:spacing w:val="-7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robić</w:t>
      </w:r>
      <w:r>
        <w:rPr>
          <w:spacing w:val="-5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to</w:t>
      </w:r>
      <w:r>
        <w:rPr>
          <w:spacing w:val="-7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razem;</w:t>
      </w:r>
    </w:p>
    <w:p w14:paraId="4C4470F1" w14:textId="77777777" w:rsidR="0081365A" w:rsidRDefault="00000000">
      <w:pPr>
        <w:pStyle w:val="Akapitzlist"/>
        <w:numPr>
          <w:ilvl w:val="0"/>
          <w:numId w:val="1"/>
        </w:numPr>
        <w:tabs>
          <w:tab w:val="left" w:pos="359"/>
        </w:tabs>
        <w:ind w:right="41"/>
        <w:rPr>
          <w:sz w:val="19"/>
        </w:rPr>
      </w:pPr>
      <w:r>
        <w:rPr>
          <w:w w:val="80"/>
          <w:sz w:val="19"/>
        </w:rPr>
        <w:t>jeśli</w:t>
      </w:r>
      <w:r>
        <w:rPr>
          <w:spacing w:val="-1"/>
          <w:w w:val="80"/>
          <w:sz w:val="19"/>
        </w:rPr>
        <w:t xml:space="preserve"> </w:t>
      </w:r>
      <w:r>
        <w:rPr>
          <w:w w:val="80"/>
          <w:sz w:val="19"/>
        </w:rPr>
        <w:t xml:space="preserve">jest </w:t>
      </w:r>
      <w:r>
        <w:rPr>
          <w:b/>
          <w:w w:val="80"/>
          <w:sz w:val="19"/>
        </w:rPr>
        <w:t>kilku lektorów</w:t>
      </w:r>
      <w:r>
        <w:rPr>
          <w:w w:val="80"/>
          <w:sz w:val="19"/>
        </w:rPr>
        <w:t>, to powinni</w:t>
      </w:r>
      <w:r>
        <w:rPr>
          <w:spacing w:val="-1"/>
          <w:w w:val="80"/>
          <w:sz w:val="19"/>
        </w:rPr>
        <w:t xml:space="preserve"> </w:t>
      </w:r>
      <w:r>
        <w:rPr>
          <w:w w:val="80"/>
          <w:sz w:val="19"/>
        </w:rPr>
        <w:t>uzgodnić</w:t>
      </w:r>
      <w:r>
        <w:rPr>
          <w:spacing w:val="-1"/>
          <w:w w:val="80"/>
          <w:sz w:val="19"/>
        </w:rPr>
        <w:t xml:space="preserve"> </w:t>
      </w:r>
      <w:r>
        <w:rPr>
          <w:w w:val="80"/>
          <w:sz w:val="19"/>
        </w:rPr>
        <w:t>między</w:t>
      </w:r>
      <w:r>
        <w:rPr>
          <w:spacing w:val="-1"/>
          <w:w w:val="80"/>
          <w:sz w:val="19"/>
        </w:rPr>
        <w:t xml:space="preserve"> </w:t>
      </w:r>
      <w:r>
        <w:rPr>
          <w:w w:val="80"/>
          <w:sz w:val="19"/>
        </w:rPr>
        <w:t xml:space="preserve">sobą, kto co czyta; </w:t>
      </w:r>
      <w:r>
        <w:rPr>
          <w:w w:val="85"/>
          <w:sz w:val="19"/>
        </w:rPr>
        <w:t xml:space="preserve">w przypadku czytania Ewangelii w dniach liturgicznych wskazanych </w:t>
      </w:r>
      <w:r>
        <w:rPr>
          <w:spacing w:val="-2"/>
          <w:w w:val="85"/>
          <w:sz w:val="19"/>
        </w:rPr>
        <w:t>we</w:t>
      </w:r>
      <w:r>
        <w:rPr>
          <w:spacing w:val="-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wprowadzeniu,</w:t>
      </w:r>
      <w:r>
        <w:rPr>
          <w:spacing w:val="-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należy</w:t>
      </w:r>
      <w:r>
        <w:rPr>
          <w:spacing w:val="-5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także</w:t>
      </w:r>
      <w:r>
        <w:rPr>
          <w:spacing w:val="-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wspólnie</w:t>
      </w:r>
      <w:r>
        <w:rPr>
          <w:spacing w:val="-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to</w:t>
      </w:r>
      <w:r>
        <w:rPr>
          <w:spacing w:val="-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przećwiczyć;</w:t>
      </w:r>
    </w:p>
    <w:p w14:paraId="78ADB64C" w14:textId="77777777" w:rsidR="0081365A" w:rsidRDefault="00000000">
      <w:pPr>
        <w:pStyle w:val="Akapitzlist"/>
        <w:numPr>
          <w:ilvl w:val="0"/>
          <w:numId w:val="1"/>
        </w:numPr>
        <w:tabs>
          <w:tab w:val="left" w:pos="359"/>
        </w:tabs>
        <w:ind w:right="39"/>
        <w:rPr>
          <w:sz w:val="19"/>
        </w:rPr>
      </w:pPr>
      <w:r>
        <w:rPr>
          <w:spacing w:val="-2"/>
          <w:w w:val="90"/>
          <w:sz w:val="19"/>
        </w:rPr>
        <w:t xml:space="preserve">w porozumieniu </w:t>
      </w:r>
      <w:r>
        <w:rPr>
          <w:b/>
          <w:spacing w:val="-2"/>
          <w:w w:val="90"/>
          <w:sz w:val="19"/>
        </w:rPr>
        <w:t xml:space="preserve">z zakrystianem </w:t>
      </w:r>
      <w:r>
        <w:rPr>
          <w:spacing w:val="-2"/>
          <w:w w:val="90"/>
          <w:sz w:val="19"/>
        </w:rPr>
        <w:t xml:space="preserve">należy przygotować odpowiedni </w:t>
      </w:r>
      <w:r>
        <w:rPr>
          <w:spacing w:val="-4"/>
          <w:w w:val="85"/>
          <w:sz w:val="19"/>
        </w:rPr>
        <w:t>lekcjonarz</w:t>
      </w:r>
      <w:r>
        <w:rPr>
          <w:spacing w:val="-9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i</w:t>
      </w:r>
      <w:r>
        <w:rPr>
          <w:spacing w:val="-9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Ewangeliarz</w:t>
      </w:r>
      <w:r>
        <w:rPr>
          <w:spacing w:val="-7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z</w:t>
      </w:r>
      <w:r>
        <w:rPr>
          <w:spacing w:val="-9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zaznaczonymi</w:t>
      </w:r>
      <w:r>
        <w:rPr>
          <w:spacing w:val="-9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właściwymi</w:t>
      </w:r>
      <w:r>
        <w:rPr>
          <w:spacing w:val="-9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czytaniami.</w:t>
      </w:r>
    </w:p>
    <w:p w14:paraId="3B377F44" w14:textId="77777777" w:rsidR="0081365A" w:rsidRDefault="0081365A">
      <w:pPr>
        <w:pStyle w:val="Tekstpodstawowy"/>
        <w:spacing w:before="61"/>
        <w:ind w:left="0"/>
        <w:jc w:val="left"/>
      </w:pPr>
    </w:p>
    <w:p w14:paraId="5B1A1EB4" w14:textId="2AD63A3C" w:rsidR="0081365A" w:rsidRDefault="009506FE">
      <w:pPr>
        <w:ind w:left="89" w:right="5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17"/>
          <w:sz w:val="18"/>
          <w:u w:val="single" w:color="C11212"/>
        </w:rPr>
        <w:br w:type="column"/>
      </w:r>
      <w:r>
        <w:rPr>
          <w:rFonts w:ascii="Tahoma" w:hAnsi="Tahoma"/>
          <w:b/>
          <w:color w:val="C11212"/>
          <w:spacing w:val="17"/>
          <w:sz w:val="18"/>
          <w:u w:val="single" w:color="C11212"/>
        </w:rPr>
        <w:lastRenderedPageBreak/>
        <w:t>PRZYGOTOWANIE</w:t>
      </w:r>
      <w:r>
        <w:rPr>
          <w:rFonts w:ascii="Tahoma" w:hAnsi="Tahoma"/>
          <w:b/>
          <w:color w:val="C11212"/>
          <w:spacing w:val="29"/>
          <w:sz w:val="18"/>
          <w:u w:val="single" w:color="C11212"/>
        </w:rPr>
        <w:t xml:space="preserve">  </w:t>
      </w:r>
      <w:r>
        <w:rPr>
          <w:rFonts w:ascii="Tahoma" w:hAnsi="Tahoma"/>
          <w:b/>
          <w:color w:val="C11212"/>
          <w:spacing w:val="15"/>
          <w:sz w:val="18"/>
          <w:u w:val="single" w:color="C11212"/>
        </w:rPr>
        <w:t>BEZPOŚREDNIE</w:t>
      </w:r>
    </w:p>
    <w:p w14:paraId="1418D8C7" w14:textId="77777777" w:rsidR="0081365A" w:rsidRDefault="00000000">
      <w:pPr>
        <w:spacing w:before="206"/>
        <w:ind w:left="89" w:right="28"/>
        <w:jc w:val="center"/>
        <w:rPr>
          <w:rFonts w:ascii="Tahoma" w:hAnsi="Tahoma"/>
          <w:sz w:val="16"/>
        </w:rPr>
      </w:pPr>
      <w:r>
        <w:rPr>
          <w:rFonts w:ascii="Tahoma" w:hAnsi="Tahoma"/>
          <w:color w:val="C11212"/>
          <w:spacing w:val="12"/>
          <w:w w:val="105"/>
          <w:sz w:val="16"/>
        </w:rPr>
        <w:t>TUŻ</w:t>
      </w:r>
      <w:r>
        <w:rPr>
          <w:rFonts w:ascii="Tahoma" w:hAnsi="Tahoma"/>
          <w:color w:val="C11212"/>
          <w:spacing w:val="41"/>
          <w:w w:val="105"/>
          <w:sz w:val="16"/>
        </w:rPr>
        <w:t xml:space="preserve"> </w:t>
      </w:r>
      <w:r>
        <w:rPr>
          <w:rFonts w:ascii="Tahoma" w:hAnsi="Tahoma"/>
          <w:color w:val="C11212"/>
          <w:w w:val="105"/>
          <w:sz w:val="16"/>
        </w:rPr>
        <w:t>P</w:t>
      </w:r>
      <w:r>
        <w:rPr>
          <w:rFonts w:ascii="Tahoma" w:hAnsi="Tahoma"/>
          <w:color w:val="C11212"/>
          <w:spacing w:val="-32"/>
          <w:w w:val="105"/>
          <w:sz w:val="16"/>
        </w:rPr>
        <w:t xml:space="preserve"> </w:t>
      </w:r>
      <w:r>
        <w:rPr>
          <w:rFonts w:ascii="Tahoma" w:hAnsi="Tahoma"/>
          <w:color w:val="C11212"/>
          <w:spacing w:val="13"/>
          <w:w w:val="105"/>
          <w:sz w:val="16"/>
        </w:rPr>
        <w:t>RZED</w:t>
      </w:r>
      <w:r>
        <w:rPr>
          <w:rFonts w:ascii="Tahoma" w:hAnsi="Tahoma"/>
          <w:color w:val="C11212"/>
          <w:spacing w:val="38"/>
          <w:w w:val="105"/>
          <w:sz w:val="16"/>
        </w:rPr>
        <w:t xml:space="preserve"> </w:t>
      </w:r>
      <w:r>
        <w:rPr>
          <w:rFonts w:ascii="Tahoma" w:hAnsi="Tahoma"/>
          <w:color w:val="C11212"/>
          <w:spacing w:val="14"/>
          <w:w w:val="105"/>
          <w:sz w:val="16"/>
        </w:rPr>
        <w:t>CELE</w:t>
      </w:r>
      <w:r>
        <w:rPr>
          <w:rFonts w:ascii="Tahoma" w:hAnsi="Tahoma"/>
          <w:color w:val="C11212"/>
          <w:spacing w:val="-30"/>
          <w:w w:val="105"/>
          <w:sz w:val="16"/>
        </w:rPr>
        <w:t xml:space="preserve"> </w:t>
      </w:r>
      <w:r>
        <w:rPr>
          <w:rFonts w:ascii="Tahoma" w:hAnsi="Tahoma"/>
          <w:color w:val="C11212"/>
          <w:spacing w:val="13"/>
          <w:w w:val="105"/>
          <w:sz w:val="16"/>
        </w:rPr>
        <w:t>BRACJĄ</w:t>
      </w:r>
    </w:p>
    <w:p w14:paraId="184107A9" w14:textId="77777777" w:rsidR="0081365A" w:rsidRDefault="00000000">
      <w:pPr>
        <w:spacing w:before="32"/>
        <w:ind w:left="89" w:right="32"/>
        <w:jc w:val="center"/>
        <w:rPr>
          <w:rFonts w:ascii="Verdana" w:hAnsi="Verdana"/>
          <w:sz w:val="16"/>
        </w:rPr>
      </w:pPr>
      <w:r>
        <w:rPr>
          <w:rFonts w:ascii="Verdana" w:hAnsi="Verdana"/>
          <w:color w:val="C11212"/>
          <w:spacing w:val="15"/>
          <w:sz w:val="16"/>
        </w:rPr>
        <w:t>NALEŻY</w:t>
      </w:r>
      <w:r>
        <w:rPr>
          <w:rFonts w:ascii="Verdana" w:hAnsi="Verdana"/>
          <w:color w:val="C11212"/>
          <w:spacing w:val="38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P</w:t>
      </w:r>
      <w:r>
        <w:rPr>
          <w:rFonts w:ascii="Verdana" w:hAnsi="Verdana"/>
          <w:color w:val="C11212"/>
          <w:spacing w:val="-35"/>
          <w:sz w:val="16"/>
        </w:rPr>
        <w:t xml:space="preserve"> </w:t>
      </w:r>
      <w:r>
        <w:rPr>
          <w:rFonts w:ascii="Verdana" w:hAnsi="Verdana"/>
          <w:color w:val="C11212"/>
          <w:spacing w:val="12"/>
          <w:sz w:val="16"/>
        </w:rPr>
        <w:t>AMI</w:t>
      </w:r>
      <w:r>
        <w:rPr>
          <w:rFonts w:ascii="Verdana" w:hAnsi="Verdana"/>
          <w:color w:val="C11212"/>
          <w:spacing w:val="-33"/>
          <w:sz w:val="16"/>
        </w:rPr>
        <w:t xml:space="preserve"> </w:t>
      </w:r>
      <w:r>
        <w:rPr>
          <w:rFonts w:ascii="Verdana" w:hAnsi="Verdana"/>
          <w:color w:val="C11212"/>
          <w:spacing w:val="13"/>
          <w:sz w:val="16"/>
        </w:rPr>
        <w:t>ĘTAĆ</w:t>
      </w:r>
      <w:r>
        <w:rPr>
          <w:rFonts w:ascii="Verdana" w:hAnsi="Verdana"/>
          <w:color w:val="C11212"/>
          <w:spacing w:val="39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O</w:t>
      </w:r>
      <w:r>
        <w:rPr>
          <w:rFonts w:ascii="Verdana" w:hAnsi="Verdana"/>
          <w:color w:val="C11212"/>
          <w:spacing w:val="39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T</w:t>
      </w:r>
      <w:r>
        <w:rPr>
          <w:rFonts w:ascii="Verdana" w:hAnsi="Verdana"/>
          <w:color w:val="C11212"/>
          <w:spacing w:val="-34"/>
          <w:sz w:val="16"/>
        </w:rPr>
        <w:t xml:space="preserve"> </w:t>
      </w:r>
      <w:r>
        <w:rPr>
          <w:rFonts w:ascii="Verdana" w:hAnsi="Verdana"/>
          <w:color w:val="C11212"/>
          <w:spacing w:val="13"/>
          <w:sz w:val="16"/>
        </w:rPr>
        <w:t>YM,</w:t>
      </w:r>
      <w:r>
        <w:rPr>
          <w:rFonts w:ascii="Verdana" w:hAnsi="Verdana"/>
          <w:color w:val="C11212"/>
          <w:spacing w:val="40"/>
          <w:sz w:val="16"/>
        </w:rPr>
        <w:t xml:space="preserve"> </w:t>
      </w:r>
      <w:r>
        <w:rPr>
          <w:rFonts w:ascii="Verdana" w:hAnsi="Verdana"/>
          <w:color w:val="C11212"/>
          <w:spacing w:val="7"/>
          <w:sz w:val="16"/>
        </w:rPr>
        <w:t>ŻE:</w:t>
      </w:r>
    </w:p>
    <w:p w14:paraId="11CFAF2C" w14:textId="77777777" w:rsidR="0081365A" w:rsidRDefault="00000000">
      <w:pPr>
        <w:pStyle w:val="Akapitzlist"/>
        <w:numPr>
          <w:ilvl w:val="0"/>
          <w:numId w:val="2"/>
        </w:numPr>
        <w:tabs>
          <w:tab w:val="left" w:pos="359"/>
        </w:tabs>
        <w:spacing w:before="180"/>
        <w:ind w:right="43" w:hanging="228"/>
        <w:rPr>
          <w:rFonts w:ascii="Wingdings" w:hAnsi="Wingdings"/>
          <w:color w:val="C11212"/>
          <w:sz w:val="18"/>
        </w:rPr>
      </w:pPr>
      <w:r>
        <w:rPr>
          <w:w w:val="90"/>
          <w:sz w:val="19"/>
        </w:rPr>
        <w:t>posługujący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przychodzą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do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zakrystii co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najmniej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15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minut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(w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dni powszednie)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lub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30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minut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(w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święta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i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uroczystości)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przed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 xml:space="preserve">liturgią, aby dokonać ostatnich uzgodnień i czy nie zmieniły się inne </w:t>
      </w:r>
      <w:r>
        <w:rPr>
          <w:w w:val="85"/>
          <w:sz w:val="19"/>
        </w:rPr>
        <w:t>wcześniejsze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ustalenia,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ew.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zapytać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w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sprawie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wyboru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czytania,</w:t>
      </w:r>
    </w:p>
    <w:p w14:paraId="677FD71D" w14:textId="77777777" w:rsidR="0081365A" w:rsidRDefault="00000000">
      <w:pPr>
        <w:pStyle w:val="Akapitzlist"/>
        <w:numPr>
          <w:ilvl w:val="0"/>
          <w:numId w:val="2"/>
        </w:numPr>
        <w:tabs>
          <w:tab w:val="left" w:pos="358"/>
        </w:tabs>
        <w:spacing w:before="64"/>
        <w:ind w:left="358" w:hanging="227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na</w:t>
      </w:r>
      <w:r>
        <w:rPr>
          <w:spacing w:val="-6"/>
          <w:sz w:val="19"/>
        </w:rPr>
        <w:t xml:space="preserve"> </w:t>
      </w:r>
      <w:r>
        <w:rPr>
          <w:w w:val="80"/>
          <w:sz w:val="19"/>
        </w:rPr>
        <w:t>ambonie</w:t>
      </w:r>
      <w:r>
        <w:rPr>
          <w:spacing w:val="-6"/>
          <w:sz w:val="19"/>
        </w:rPr>
        <w:t xml:space="preserve"> </w:t>
      </w:r>
      <w:r>
        <w:rPr>
          <w:w w:val="80"/>
          <w:sz w:val="19"/>
        </w:rPr>
        <w:t>należy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przygotować</w:t>
      </w:r>
      <w:r>
        <w:rPr>
          <w:spacing w:val="-6"/>
          <w:sz w:val="19"/>
        </w:rPr>
        <w:t xml:space="preserve"> </w:t>
      </w:r>
      <w:r>
        <w:rPr>
          <w:w w:val="80"/>
          <w:sz w:val="19"/>
        </w:rPr>
        <w:t>lekcjonarz</w:t>
      </w:r>
      <w:r>
        <w:rPr>
          <w:spacing w:val="-5"/>
          <w:sz w:val="19"/>
        </w:rPr>
        <w:t xml:space="preserve"> </w:t>
      </w:r>
      <w:r>
        <w:rPr>
          <w:w w:val="80"/>
          <w:sz w:val="19"/>
        </w:rPr>
        <w:t>z</w:t>
      </w:r>
      <w:r>
        <w:rPr>
          <w:spacing w:val="-5"/>
          <w:sz w:val="19"/>
        </w:rPr>
        <w:t xml:space="preserve"> </w:t>
      </w:r>
      <w:r>
        <w:rPr>
          <w:w w:val="80"/>
          <w:sz w:val="19"/>
        </w:rPr>
        <w:t>zaznaczonym</w:t>
      </w:r>
      <w:r>
        <w:rPr>
          <w:spacing w:val="-6"/>
          <w:sz w:val="19"/>
        </w:rPr>
        <w:t xml:space="preserve"> </w:t>
      </w:r>
      <w:r>
        <w:rPr>
          <w:spacing w:val="-2"/>
          <w:w w:val="80"/>
          <w:sz w:val="19"/>
        </w:rPr>
        <w:t>tekstem,</w:t>
      </w:r>
    </w:p>
    <w:p w14:paraId="2E6C7337" w14:textId="77777777" w:rsidR="0081365A" w:rsidRPr="009506FE" w:rsidRDefault="00000000">
      <w:pPr>
        <w:pStyle w:val="Akapitzlist"/>
        <w:numPr>
          <w:ilvl w:val="0"/>
          <w:numId w:val="2"/>
        </w:numPr>
        <w:tabs>
          <w:tab w:val="left" w:pos="359"/>
        </w:tabs>
        <w:spacing w:before="62"/>
        <w:ind w:right="98" w:hanging="228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>jeśli</w:t>
      </w:r>
      <w:r>
        <w:rPr>
          <w:sz w:val="19"/>
        </w:rPr>
        <w:t xml:space="preserve"> </w:t>
      </w:r>
      <w:r>
        <w:rPr>
          <w:w w:val="85"/>
          <w:sz w:val="19"/>
        </w:rPr>
        <w:t>lektor</w:t>
      </w:r>
      <w:r>
        <w:rPr>
          <w:sz w:val="19"/>
        </w:rPr>
        <w:t xml:space="preserve"> </w:t>
      </w:r>
      <w:r>
        <w:rPr>
          <w:w w:val="85"/>
          <w:sz w:val="19"/>
        </w:rPr>
        <w:t>czyta</w:t>
      </w:r>
      <w:r>
        <w:rPr>
          <w:sz w:val="19"/>
        </w:rPr>
        <w:t xml:space="preserve"> </w:t>
      </w:r>
      <w:r>
        <w:rPr>
          <w:w w:val="85"/>
          <w:sz w:val="19"/>
        </w:rPr>
        <w:t>również</w:t>
      </w:r>
      <w:r>
        <w:rPr>
          <w:sz w:val="19"/>
        </w:rPr>
        <w:t xml:space="preserve"> </w:t>
      </w:r>
      <w:r>
        <w:rPr>
          <w:w w:val="85"/>
          <w:sz w:val="19"/>
        </w:rPr>
        <w:t>modlitwę</w:t>
      </w:r>
      <w:r>
        <w:rPr>
          <w:sz w:val="19"/>
        </w:rPr>
        <w:t xml:space="preserve"> </w:t>
      </w:r>
      <w:r>
        <w:rPr>
          <w:w w:val="85"/>
          <w:sz w:val="19"/>
        </w:rPr>
        <w:t>wiernych,</w:t>
      </w:r>
      <w:r>
        <w:rPr>
          <w:sz w:val="19"/>
        </w:rPr>
        <w:t xml:space="preserve"> </w:t>
      </w:r>
      <w:r>
        <w:rPr>
          <w:w w:val="85"/>
          <w:sz w:val="19"/>
        </w:rPr>
        <w:t>to</w:t>
      </w:r>
      <w:r>
        <w:rPr>
          <w:sz w:val="19"/>
        </w:rPr>
        <w:t xml:space="preserve"> </w:t>
      </w:r>
      <w:r>
        <w:rPr>
          <w:w w:val="85"/>
          <w:sz w:val="19"/>
        </w:rPr>
        <w:t>estetyczną</w:t>
      </w:r>
      <w:r>
        <w:rPr>
          <w:sz w:val="19"/>
        </w:rPr>
        <w:t xml:space="preserve"> </w:t>
      </w:r>
      <w:r>
        <w:rPr>
          <w:w w:val="85"/>
          <w:sz w:val="19"/>
        </w:rPr>
        <w:t>kartkę</w:t>
      </w:r>
      <w:r>
        <w:rPr>
          <w:spacing w:val="80"/>
          <w:sz w:val="19"/>
        </w:rPr>
        <w:t xml:space="preserve"> </w:t>
      </w:r>
      <w:r>
        <w:rPr>
          <w:w w:val="80"/>
          <w:sz w:val="19"/>
        </w:rPr>
        <w:t xml:space="preserve">z czytelnie napisanymi, a najlepiej wydrukowanymi wezwaniami należy włożyć do estetycznej i sztywnej okładki i położyć ją w pobliżu miejsca </w:t>
      </w:r>
      <w:r>
        <w:rPr>
          <w:w w:val="90"/>
          <w:sz w:val="19"/>
        </w:rPr>
        <w:t>spełniania posługi,</w:t>
      </w:r>
    </w:p>
    <w:p w14:paraId="118CCC3E" w14:textId="06548C1A" w:rsidR="0081365A" w:rsidRDefault="00000000">
      <w:pPr>
        <w:pStyle w:val="Akapitzlist"/>
        <w:numPr>
          <w:ilvl w:val="0"/>
          <w:numId w:val="2"/>
        </w:numPr>
        <w:tabs>
          <w:tab w:val="left" w:pos="328"/>
          <w:tab w:val="left" w:pos="330"/>
        </w:tabs>
        <w:spacing w:before="76" w:line="242" w:lineRule="auto"/>
        <w:ind w:left="330" w:right="103" w:hanging="200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 xml:space="preserve">przed liturgią należy również sprawdzić działanie mikrofonu (głośność, długość kabli, sposób włączania i wyłączania oraz zmiany ustawienia); </w:t>
      </w:r>
      <w:r>
        <w:rPr>
          <w:w w:val="85"/>
          <w:sz w:val="19"/>
        </w:rPr>
        <w:t>lektor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1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może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wyregulować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wysokość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mikrofonu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przed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liturgią,</w:t>
      </w:r>
    </w:p>
    <w:p w14:paraId="61841008" w14:textId="77777777" w:rsidR="0081365A" w:rsidRDefault="00000000">
      <w:pPr>
        <w:pStyle w:val="Akapitzlist"/>
        <w:numPr>
          <w:ilvl w:val="0"/>
          <w:numId w:val="2"/>
        </w:numPr>
        <w:tabs>
          <w:tab w:val="left" w:pos="328"/>
          <w:tab w:val="left" w:pos="330"/>
        </w:tabs>
        <w:spacing w:before="58" w:line="242" w:lineRule="auto"/>
        <w:ind w:left="330" w:right="105" w:hanging="200"/>
        <w:rPr>
          <w:rFonts w:ascii="Wingdings" w:hAnsi="Wingdings"/>
          <w:color w:val="C11212"/>
          <w:sz w:val="18"/>
        </w:rPr>
      </w:pPr>
      <w:r>
        <w:rPr>
          <w:spacing w:val="-2"/>
          <w:w w:val="85"/>
          <w:sz w:val="19"/>
        </w:rPr>
        <w:t>istotnym elementem przygotowania jest</w:t>
      </w:r>
      <w:r>
        <w:rPr>
          <w:spacing w:val="-1"/>
          <w:sz w:val="19"/>
        </w:rPr>
        <w:t xml:space="preserve"> </w:t>
      </w:r>
      <w:r>
        <w:rPr>
          <w:b/>
          <w:spacing w:val="-2"/>
          <w:w w:val="85"/>
          <w:sz w:val="19"/>
        </w:rPr>
        <w:t xml:space="preserve">wspólna modlitwa </w:t>
      </w:r>
      <w:r>
        <w:rPr>
          <w:spacing w:val="-2"/>
          <w:w w:val="85"/>
          <w:sz w:val="19"/>
        </w:rPr>
        <w:t xml:space="preserve">zespołu </w:t>
      </w:r>
      <w:r>
        <w:rPr>
          <w:w w:val="85"/>
          <w:sz w:val="19"/>
        </w:rPr>
        <w:t>służby liturgicznej i chwila skupienia w ciszy.</w:t>
      </w:r>
    </w:p>
    <w:p w14:paraId="0929F36B" w14:textId="77777777" w:rsidR="0081365A" w:rsidRDefault="0081365A">
      <w:pPr>
        <w:pStyle w:val="Tekstpodstawowy"/>
        <w:spacing w:before="25"/>
        <w:ind w:left="0"/>
        <w:jc w:val="left"/>
      </w:pPr>
    </w:p>
    <w:p w14:paraId="296C12A2" w14:textId="77777777" w:rsidR="0081365A" w:rsidRDefault="00000000">
      <w:pPr>
        <w:ind w:left="428"/>
        <w:jc w:val="both"/>
        <w:rPr>
          <w:rFonts w:ascii="Tahoma"/>
          <w:b/>
          <w:sz w:val="18"/>
        </w:rPr>
      </w:pPr>
      <w:r>
        <w:rPr>
          <w:rFonts w:ascii="Tahoma"/>
          <w:b/>
          <w:color w:val="C11212"/>
          <w:spacing w:val="17"/>
          <w:w w:val="105"/>
          <w:sz w:val="18"/>
        </w:rPr>
        <w:t>PODSTAWOWE</w:t>
      </w:r>
      <w:r>
        <w:rPr>
          <w:rFonts w:ascii="Tahoma"/>
          <w:b/>
          <w:color w:val="C11212"/>
          <w:spacing w:val="27"/>
          <w:w w:val="105"/>
          <w:sz w:val="18"/>
        </w:rPr>
        <w:t xml:space="preserve"> </w:t>
      </w:r>
      <w:r>
        <w:rPr>
          <w:rFonts w:ascii="Tahoma"/>
          <w:b/>
          <w:color w:val="C11212"/>
          <w:spacing w:val="16"/>
          <w:w w:val="105"/>
          <w:sz w:val="18"/>
        </w:rPr>
        <w:t>ZASADY</w:t>
      </w:r>
      <w:r>
        <w:rPr>
          <w:rFonts w:ascii="Tahoma"/>
          <w:b/>
          <w:color w:val="C11212"/>
          <w:spacing w:val="27"/>
          <w:w w:val="105"/>
          <w:sz w:val="18"/>
        </w:rPr>
        <w:t xml:space="preserve"> </w:t>
      </w:r>
      <w:r>
        <w:rPr>
          <w:rFonts w:ascii="Tahoma"/>
          <w:b/>
          <w:color w:val="C11212"/>
          <w:spacing w:val="15"/>
          <w:w w:val="105"/>
          <w:sz w:val="18"/>
        </w:rPr>
        <w:t>PRZYGOTOWANIA:</w:t>
      </w:r>
    </w:p>
    <w:p w14:paraId="3213A49F" w14:textId="77777777" w:rsidR="0081365A" w:rsidRDefault="00000000">
      <w:pPr>
        <w:pStyle w:val="Akapitzlist"/>
        <w:numPr>
          <w:ilvl w:val="0"/>
          <w:numId w:val="2"/>
        </w:numPr>
        <w:tabs>
          <w:tab w:val="left" w:pos="329"/>
        </w:tabs>
        <w:spacing w:before="142"/>
        <w:ind w:left="329" w:hanging="198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podstawą</w:t>
      </w:r>
      <w:r>
        <w:rPr>
          <w:spacing w:val="40"/>
          <w:sz w:val="19"/>
        </w:rPr>
        <w:t xml:space="preserve"> </w:t>
      </w:r>
      <w:r>
        <w:rPr>
          <w:w w:val="80"/>
          <w:sz w:val="19"/>
        </w:rPr>
        <w:t>owocnego</w:t>
      </w:r>
      <w:r>
        <w:rPr>
          <w:spacing w:val="39"/>
          <w:sz w:val="19"/>
        </w:rPr>
        <w:t xml:space="preserve"> </w:t>
      </w:r>
      <w:r>
        <w:rPr>
          <w:w w:val="80"/>
          <w:sz w:val="19"/>
        </w:rPr>
        <w:t>przekazu</w:t>
      </w:r>
      <w:r>
        <w:rPr>
          <w:spacing w:val="41"/>
          <w:sz w:val="19"/>
        </w:rPr>
        <w:t xml:space="preserve"> </w:t>
      </w:r>
      <w:r>
        <w:rPr>
          <w:w w:val="80"/>
          <w:sz w:val="19"/>
        </w:rPr>
        <w:t>jest</w:t>
      </w:r>
      <w:r>
        <w:rPr>
          <w:spacing w:val="38"/>
          <w:sz w:val="19"/>
        </w:rPr>
        <w:t xml:space="preserve"> </w:t>
      </w:r>
      <w:r>
        <w:rPr>
          <w:b/>
          <w:w w:val="80"/>
          <w:sz w:val="19"/>
        </w:rPr>
        <w:t>rozumienie</w:t>
      </w:r>
      <w:r>
        <w:rPr>
          <w:b/>
          <w:spacing w:val="36"/>
          <w:sz w:val="19"/>
        </w:rPr>
        <w:t xml:space="preserve"> </w:t>
      </w:r>
      <w:r>
        <w:rPr>
          <w:b/>
          <w:w w:val="80"/>
          <w:sz w:val="19"/>
        </w:rPr>
        <w:t>czytanego</w:t>
      </w:r>
      <w:r>
        <w:rPr>
          <w:b/>
          <w:spacing w:val="38"/>
          <w:sz w:val="19"/>
        </w:rPr>
        <w:t xml:space="preserve"> </w:t>
      </w:r>
      <w:r>
        <w:rPr>
          <w:b/>
          <w:spacing w:val="-2"/>
          <w:w w:val="80"/>
          <w:sz w:val="19"/>
        </w:rPr>
        <w:t>tekstu</w:t>
      </w:r>
    </w:p>
    <w:p w14:paraId="369F4473" w14:textId="77777777" w:rsidR="0081365A" w:rsidRDefault="00000000">
      <w:pPr>
        <w:pStyle w:val="Tekstpodstawowy"/>
        <w:spacing w:before="3"/>
        <w:ind w:left="330"/>
      </w:pP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w w:val="80"/>
        </w:rPr>
        <w:t>na</w:t>
      </w:r>
      <w:r>
        <w:rPr>
          <w:spacing w:val="-7"/>
        </w:rPr>
        <w:t xml:space="preserve"> </w:t>
      </w:r>
      <w:r>
        <w:rPr>
          <w:w w:val="80"/>
        </w:rPr>
        <w:t>przygotowanie</w:t>
      </w:r>
      <w:r>
        <w:rPr>
          <w:spacing w:val="-8"/>
        </w:rPr>
        <w:t xml:space="preserve"> </w:t>
      </w:r>
      <w:r>
        <w:rPr>
          <w:w w:val="80"/>
        </w:rPr>
        <w:t>i</w:t>
      </w:r>
      <w:r>
        <w:rPr>
          <w:spacing w:val="-8"/>
        </w:rPr>
        <w:t xml:space="preserve"> </w:t>
      </w:r>
      <w:r>
        <w:rPr>
          <w:w w:val="80"/>
        </w:rPr>
        <w:t>rozważenie</w:t>
      </w:r>
      <w:r>
        <w:rPr>
          <w:spacing w:val="-5"/>
        </w:rPr>
        <w:t xml:space="preserve"> </w:t>
      </w:r>
      <w:r>
        <w:rPr>
          <w:w w:val="80"/>
        </w:rPr>
        <w:t>czytania</w:t>
      </w:r>
      <w:r>
        <w:rPr>
          <w:spacing w:val="-7"/>
        </w:rPr>
        <w:t xml:space="preserve"> </w:t>
      </w:r>
      <w:r>
        <w:rPr>
          <w:w w:val="80"/>
        </w:rPr>
        <w:t>trzeba</w:t>
      </w:r>
      <w:r>
        <w:rPr>
          <w:spacing w:val="-8"/>
        </w:rPr>
        <w:t xml:space="preserve"> </w:t>
      </w:r>
      <w:r>
        <w:rPr>
          <w:w w:val="80"/>
        </w:rPr>
        <w:t>poświęcić</w:t>
      </w:r>
      <w:r>
        <w:rPr>
          <w:spacing w:val="-6"/>
        </w:rPr>
        <w:t xml:space="preserve"> </w:t>
      </w:r>
      <w:r>
        <w:rPr>
          <w:spacing w:val="-2"/>
          <w:w w:val="80"/>
        </w:rPr>
        <w:t>czas;</w:t>
      </w:r>
    </w:p>
    <w:p w14:paraId="1711BDB5" w14:textId="77777777" w:rsidR="0081365A" w:rsidRDefault="00000000">
      <w:pPr>
        <w:pStyle w:val="Akapitzlist"/>
        <w:numPr>
          <w:ilvl w:val="0"/>
          <w:numId w:val="2"/>
        </w:numPr>
        <w:tabs>
          <w:tab w:val="left" w:pos="328"/>
          <w:tab w:val="left" w:pos="330"/>
        </w:tabs>
        <w:spacing w:before="50" w:line="242" w:lineRule="auto"/>
        <w:ind w:left="330" w:right="104" w:hanging="200"/>
        <w:rPr>
          <w:rFonts w:ascii="Wingdings" w:hAnsi="Wingdings"/>
          <w:color w:val="C11212"/>
          <w:sz w:val="18"/>
        </w:rPr>
      </w:pPr>
      <w:r>
        <w:rPr>
          <w:b/>
          <w:w w:val="90"/>
          <w:sz w:val="19"/>
        </w:rPr>
        <w:t>podział</w:t>
      </w:r>
      <w:r>
        <w:rPr>
          <w:b/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tekstu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biblijnego</w:t>
      </w:r>
      <w:r>
        <w:rPr>
          <w:spacing w:val="-8"/>
          <w:w w:val="90"/>
          <w:sz w:val="19"/>
        </w:rPr>
        <w:t xml:space="preserve"> </w:t>
      </w:r>
      <w:r>
        <w:rPr>
          <w:b/>
          <w:w w:val="90"/>
          <w:sz w:val="19"/>
        </w:rPr>
        <w:t>na</w:t>
      </w:r>
      <w:r>
        <w:rPr>
          <w:b/>
          <w:spacing w:val="-8"/>
          <w:w w:val="90"/>
          <w:sz w:val="19"/>
        </w:rPr>
        <w:t xml:space="preserve"> </w:t>
      </w:r>
      <w:r>
        <w:rPr>
          <w:b/>
          <w:w w:val="90"/>
          <w:sz w:val="19"/>
        </w:rPr>
        <w:t>części</w:t>
      </w:r>
      <w:r>
        <w:rPr>
          <w:b/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według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treści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i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sensu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 xml:space="preserve">(każda </w:t>
      </w:r>
      <w:r>
        <w:rPr>
          <w:w w:val="85"/>
          <w:sz w:val="19"/>
        </w:rPr>
        <w:t>z nich zawiera zazwyczaj jakąś samodzielną myśl czy obraz, choć czasem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może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być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ich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więcej)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–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pozwala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to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lektorowi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uchwycić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sens logiczny i właściwie go zaprezentować;</w:t>
      </w:r>
    </w:p>
    <w:p w14:paraId="1EA778A3" w14:textId="77777777" w:rsidR="0081365A" w:rsidRDefault="00000000">
      <w:pPr>
        <w:pStyle w:val="Akapitzlist"/>
        <w:numPr>
          <w:ilvl w:val="0"/>
          <w:numId w:val="2"/>
        </w:numPr>
        <w:tabs>
          <w:tab w:val="left" w:pos="328"/>
          <w:tab w:val="left" w:pos="330"/>
        </w:tabs>
        <w:spacing w:before="47" w:line="242" w:lineRule="auto"/>
        <w:ind w:left="330" w:right="103" w:hanging="200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 xml:space="preserve">bardzo ważną rolę odgrywa właściwe stosowanie </w:t>
      </w:r>
      <w:r>
        <w:rPr>
          <w:b/>
          <w:w w:val="85"/>
          <w:sz w:val="19"/>
        </w:rPr>
        <w:t>przerw (pauz)</w:t>
      </w:r>
      <w:r>
        <w:rPr>
          <w:w w:val="85"/>
          <w:sz w:val="19"/>
        </w:rPr>
        <w:t>, które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oddzielają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poszczególne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części;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ich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miejsce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wyznaczają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 xml:space="preserve">znaki </w:t>
      </w:r>
      <w:r>
        <w:rPr>
          <w:spacing w:val="-2"/>
          <w:w w:val="90"/>
          <w:sz w:val="19"/>
        </w:rPr>
        <w:t>przestankowe</w:t>
      </w:r>
      <w:r>
        <w:rPr>
          <w:spacing w:val="-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lub</w:t>
      </w:r>
      <w:r>
        <w:rPr>
          <w:spacing w:val="-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sens</w:t>
      </w:r>
      <w:r>
        <w:rPr>
          <w:spacing w:val="-7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zdania;</w:t>
      </w:r>
    </w:p>
    <w:p w14:paraId="19CBBB51" w14:textId="77777777" w:rsidR="0081365A" w:rsidRDefault="00000000">
      <w:pPr>
        <w:pStyle w:val="Akapitzlist"/>
        <w:numPr>
          <w:ilvl w:val="0"/>
          <w:numId w:val="2"/>
        </w:numPr>
        <w:tabs>
          <w:tab w:val="left" w:pos="329"/>
        </w:tabs>
        <w:spacing w:before="48"/>
        <w:ind w:left="329" w:hanging="198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>znaki</w:t>
      </w:r>
      <w:r>
        <w:rPr>
          <w:spacing w:val="53"/>
          <w:sz w:val="19"/>
        </w:rPr>
        <w:t xml:space="preserve"> </w:t>
      </w:r>
      <w:r>
        <w:rPr>
          <w:w w:val="85"/>
          <w:sz w:val="19"/>
        </w:rPr>
        <w:t>interpunkcyjne</w:t>
      </w:r>
      <w:r>
        <w:rPr>
          <w:spacing w:val="58"/>
          <w:sz w:val="19"/>
        </w:rPr>
        <w:t xml:space="preserve"> </w:t>
      </w:r>
      <w:r>
        <w:rPr>
          <w:w w:val="85"/>
          <w:sz w:val="19"/>
        </w:rPr>
        <w:t>sugerują</w:t>
      </w:r>
      <w:r>
        <w:rPr>
          <w:spacing w:val="54"/>
          <w:sz w:val="19"/>
        </w:rPr>
        <w:t xml:space="preserve"> </w:t>
      </w:r>
      <w:r>
        <w:rPr>
          <w:w w:val="85"/>
          <w:sz w:val="19"/>
        </w:rPr>
        <w:t>także</w:t>
      </w:r>
      <w:r>
        <w:rPr>
          <w:spacing w:val="57"/>
          <w:sz w:val="19"/>
        </w:rPr>
        <w:t xml:space="preserve"> </w:t>
      </w:r>
      <w:r>
        <w:rPr>
          <w:w w:val="85"/>
          <w:sz w:val="19"/>
        </w:rPr>
        <w:t>sposób</w:t>
      </w:r>
      <w:r>
        <w:rPr>
          <w:spacing w:val="55"/>
          <w:sz w:val="19"/>
        </w:rPr>
        <w:t xml:space="preserve"> </w:t>
      </w:r>
      <w:r>
        <w:rPr>
          <w:b/>
          <w:w w:val="85"/>
          <w:sz w:val="19"/>
        </w:rPr>
        <w:t>modulacji</w:t>
      </w:r>
      <w:r>
        <w:rPr>
          <w:b/>
          <w:spacing w:val="54"/>
          <w:sz w:val="19"/>
        </w:rPr>
        <w:t xml:space="preserve"> </w:t>
      </w:r>
      <w:r>
        <w:rPr>
          <w:b/>
          <w:spacing w:val="-4"/>
          <w:w w:val="85"/>
          <w:sz w:val="19"/>
        </w:rPr>
        <w:t>głosu</w:t>
      </w:r>
    </w:p>
    <w:p w14:paraId="37DDCB72" w14:textId="77777777" w:rsidR="0081365A" w:rsidRDefault="00000000">
      <w:pPr>
        <w:pStyle w:val="Tekstpodstawowy"/>
        <w:spacing w:before="0"/>
        <w:ind w:left="330"/>
      </w:pPr>
      <w:r>
        <w:rPr>
          <w:w w:val="80"/>
        </w:rPr>
        <w:t>tj.</w:t>
      </w:r>
      <w:r>
        <w:rPr>
          <w:spacing w:val="-6"/>
        </w:rPr>
        <w:t xml:space="preserve"> </w:t>
      </w:r>
      <w:r>
        <w:rPr>
          <w:w w:val="80"/>
        </w:rPr>
        <w:t>zmiany</w:t>
      </w:r>
      <w:r>
        <w:rPr>
          <w:spacing w:val="-7"/>
        </w:rPr>
        <w:t xml:space="preserve"> </w:t>
      </w:r>
      <w:r>
        <w:rPr>
          <w:w w:val="80"/>
        </w:rPr>
        <w:t>wysokości</w:t>
      </w:r>
      <w:r>
        <w:rPr>
          <w:spacing w:val="-6"/>
        </w:rPr>
        <w:t xml:space="preserve"> </w:t>
      </w:r>
      <w:r>
        <w:rPr>
          <w:spacing w:val="-4"/>
          <w:w w:val="80"/>
        </w:rPr>
        <w:t>tonu;</w:t>
      </w:r>
    </w:p>
    <w:p w14:paraId="52D2B705" w14:textId="77777777" w:rsidR="0081365A" w:rsidRDefault="00000000">
      <w:pPr>
        <w:pStyle w:val="Akapitzlist"/>
        <w:numPr>
          <w:ilvl w:val="0"/>
          <w:numId w:val="2"/>
        </w:numPr>
        <w:tabs>
          <w:tab w:val="left" w:pos="328"/>
          <w:tab w:val="left" w:pos="330"/>
        </w:tabs>
        <w:spacing w:before="53" w:line="242" w:lineRule="auto"/>
        <w:ind w:left="330" w:right="102" w:hanging="200"/>
        <w:rPr>
          <w:rFonts w:ascii="Wingdings" w:hAnsi="Wingdings"/>
          <w:color w:val="C11212"/>
          <w:sz w:val="18"/>
        </w:rPr>
      </w:pPr>
      <w:r>
        <w:rPr>
          <w:b/>
          <w:spacing w:val="-4"/>
          <w:w w:val="85"/>
          <w:sz w:val="19"/>
        </w:rPr>
        <w:t>akcent</w:t>
      </w:r>
      <w:r>
        <w:rPr>
          <w:spacing w:val="-4"/>
          <w:w w:val="85"/>
          <w:sz w:val="19"/>
        </w:rPr>
        <w:t>,</w:t>
      </w:r>
      <w:r>
        <w:rPr>
          <w:spacing w:val="-6"/>
          <w:sz w:val="19"/>
        </w:rPr>
        <w:t xml:space="preserve"> </w:t>
      </w:r>
      <w:r>
        <w:rPr>
          <w:spacing w:val="-4"/>
          <w:w w:val="85"/>
          <w:sz w:val="19"/>
        </w:rPr>
        <w:t>nie</w:t>
      </w:r>
      <w:r>
        <w:rPr>
          <w:spacing w:val="-6"/>
          <w:sz w:val="19"/>
        </w:rPr>
        <w:t xml:space="preserve"> </w:t>
      </w:r>
      <w:r>
        <w:rPr>
          <w:spacing w:val="-4"/>
          <w:w w:val="85"/>
          <w:sz w:val="19"/>
        </w:rPr>
        <w:t>tylko</w:t>
      </w:r>
      <w:r>
        <w:rPr>
          <w:spacing w:val="-6"/>
          <w:sz w:val="19"/>
        </w:rPr>
        <w:t xml:space="preserve"> </w:t>
      </w:r>
      <w:r>
        <w:rPr>
          <w:spacing w:val="-4"/>
          <w:w w:val="85"/>
          <w:sz w:val="19"/>
        </w:rPr>
        <w:t>gramatyczny</w:t>
      </w:r>
      <w:r>
        <w:rPr>
          <w:spacing w:val="-5"/>
          <w:sz w:val="19"/>
        </w:rPr>
        <w:t xml:space="preserve"> </w:t>
      </w:r>
      <w:r>
        <w:rPr>
          <w:spacing w:val="-4"/>
          <w:w w:val="85"/>
          <w:sz w:val="19"/>
        </w:rPr>
        <w:t>-</w:t>
      </w:r>
      <w:r>
        <w:rPr>
          <w:spacing w:val="-5"/>
          <w:sz w:val="19"/>
        </w:rPr>
        <w:t xml:space="preserve"> </w:t>
      </w:r>
      <w:r>
        <w:rPr>
          <w:spacing w:val="-4"/>
          <w:w w:val="85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4"/>
          <w:w w:val="85"/>
          <w:sz w:val="19"/>
        </w:rPr>
        <w:t>każdej</w:t>
      </w:r>
      <w:r>
        <w:rPr>
          <w:spacing w:val="-7"/>
          <w:sz w:val="19"/>
        </w:rPr>
        <w:t xml:space="preserve"> </w:t>
      </w:r>
      <w:r>
        <w:rPr>
          <w:spacing w:val="-4"/>
          <w:w w:val="85"/>
          <w:sz w:val="19"/>
        </w:rPr>
        <w:t>części</w:t>
      </w:r>
      <w:r>
        <w:rPr>
          <w:spacing w:val="-5"/>
          <w:sz w:val="19"/>
        </w:rPr>
        <w:t xml:space="preserve"> </w:t>
      </w:r>
      <w:r>
        <w:rPr>
          <w:spacing w:val="-4"/>
          <w:w w:val="85"/>
          <w:sz w:val="19"/>
        </w:rPr>
        <w:t>zdania,</w:t>
      </w:r>
      <w:r>
        <w:rPr>
          <w:spacing w:val="-6"/>
          <w:sz w:val="19"/>
        </w:rPr>
        <w:t xml:space="preserve"> </w:t>
      </w:r>
      <w:r>
        <w:rPr>
          <w:spacing w:val="-4"/>
          <w:w w:val="85"/>
          <w:sz w:val="19"/>
        </w:rPr>
        <w:t>która</w:t>
      </w:r>
      <w:r>
        <w:rPr>
          <w:spacing w:val="-6"/>
          <w:sz w:val="19"/>
        </w:rPr>
        <w:t xml:space="preserve"> </w:t>
      </w:r>
      <w:r>
        <w:rPr>
          <w:spacing w:val="-4"/>
          <w:w w:val="85"/>
          <w:sz w:val="19"/>
        </w:rPr>
        <w:t xml:space="preserve">posiada </w:t>
      </w:r>
      <w:r>
        <w:rPr>
          <w:w w:val="80"/>
          <w:sz w:val="19"/>
        </w:rPr>
        <w:t>swój własny sens, akcentuje się tylko jeden wyraz (słowo</w:t>
      </w:r>
      <w:r>
        <w:rPr>
          <w:sz w:val="19"/>
        </w:rPr>
        <w:t xml:space="preserve"> </w:t>
      </w:r>
      <w:r>
        <w:rPr>
          <w:w w:val="80"/>
          <w:sz w:val="19"/>
        </w:rPr>
        <w:t xml:space="preserve">posiadające </w:t>
      </w:r>
      <w:r>
        <w:rPr>
          <w:spacing w:val="-4"/>
          <w:w w:val="85"/>
          <w:sz w:val="19"/>
        </w:rPr>
        <w:t>największe</w:t>
      </w:r>
      <w:r>
        <w:rPr>
          <w:sz w:val="19"/>
        </w:rPr>
        <w:t xml:space="preserve"> </w:t>
      </w:r>
      <w:r>
        <w:rPr>
          <w:spacing w:val="-4"/>
          <w:w w:val="85"/>
          <w:sz w:val="19"/>
        </w:rPr>
        <w:t>znaczenie);</w:t>
      </w:r>
      <w:r>
        <w:rPr>
          <w:spacing w:val="-3"/>
          <w:sz w:val="19"/>
        </w:rPr>
        <w:t xml:space="preserve"> </w:t>
      </w:r>
      <w:r>
        <w:rPr>
          <w:spacing w:val="-4"/>
          <w:w w:val="85"/>
          <w:sz w:val="19"/>
        </w:rPr>
        <w:t>akcent</w:t>
      </w:r>
      <w:r>
        <w:rPr>
          <w:sz w:val="19"/>
        </w:rPr>
        <w:t xml:space="preserve"> </w:t>
      </w:r>
      <w:r>
        <w:rPr>
          <w:spacing w:val="-4"/>
          <w:w w:val="85"/>
          <w:sz w:val="19"/>
        </w:rPr>
        <w:t>bardzo</w:t>
      </w:r>
      <w:r>
        <w:rPr>
          <w:sz w:val="19"/>
        </w:rPr>
        <w:t xml:space="preserve"> </w:t>
      </w:r>
      <w:r>
        <w:rPr>
          <w:spacing w:val="-4"/>
          <w:w w:val="85"/>
          <w:sz w:val="19"/>
        </w:rPr>
        <w:t>rzadko</w:t>
      </w:r>
      <w:r>
        <w:rPr>
          <w:sz w:val="19"/>
        </w:rPr>
        <w:t xml:space="preserve"> </w:t>
      </w:r>
      <w:r>
        <w:rPr>
          <w:spacing w:val="-4"/>
          <w:w w:val="85"/>
          <w:sz w:val="19"/>
        </w:rPr>
        <w:t>leży</w:t>
      </w:r>
      <w:r>
        <w:rPr>
          <w:sz w:val="19"/>
        </w:rPr>
        <w:t xml:space="preserve"> </w:t>
      </w:r>
      <w:r>
        <w:rPr>
          <w:spacing w:val="-4"/>
          <w:w w:val="85"/>
          <w:sz w:val="19"/>
        </w:rPr>
        <w:t>na</w:t>
      </w:r>
      <w:r>
        <w:rPr>
          <w:sz w:val="19"/>
        </w:rPr>
        <w:t xml:space="preserve"> </w:t>
      </w:r>
      <w:r>
        <w:rPr>
          <w:spacing w:val="-4"/>
          <w:w w:val="85"/>
          <w:sz w:val="19"/>
        </w:rPr>
        <w:t xml:space="preserve">przymiotnikach, </w:t>
      </w:r>
      <w:r>
        <w:rPr>
          <w:spacing w:val="-2"/>
          <w:w w:val="90"/>
          <w:sz w:val="19"/>
        </w:rPr>
        <w:t>przeczeniach</w:t>
      </w:r>
      <w:r>
        <w:rPr>
          <w:spacing w:val="-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i</w:t>
      </w:r>
      <w:r>
        <w:rPr>
          <w:spacing w:val="-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na końcu</w:t>
      </w:r>
      <w:r>
        <w:rPr>
          <w:spacing w:val="-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zdania;</w:t>
      </w:r>
    </w:p>
    <w:p w14:paraId="78C41627" w14:textId="77777777" w:rsidR="0081365A" w:rsidRDefault="00000000">
      <w:pPr>
        <w:pStyle w:val="Akapitzlist"/>
        <w:numPr>
          <w:ilvl w:val="0"/>
          <w:numId w:val="2"/>
        </w:numPr>
        <w:tabs>
          <w:tab w:val="left" w:pos="329"/>
        </w:tabs>
        <w:spacing w:before="46"/>
        <w:ind w:left="329" w:hanging="198"/>
        <w:rPr>
          <w:rFonts w:ascii="Wingdings" w:hAnsi="Wingdings"/>
          <w:color w:val="C11212"/>
          <w:sz w:val="18"/>
        </w:rPr>
      </w:pPr>
      <w:r>
        <w:rPr>
          <w:spacing w:val="-4"/>
          <w:w w:val="85"/>
          <w:sz w:val="19"/>
        </w:rPr>
        <w:t>spokojny</w:t>
      </w:r>
      <w:r>
        <w:rPr>
          <w:spacing w:val="1"/>
          <w:sz w:val="19"/>
        </w:rPr>
        <w:t xml:space="preserve"> </w:t>
      </w:r>
      <w:r>
        <w:rPr>
          <w:spacing w:val="-4"/>
          <w:w w:val="85"/>
          <w:sz w:val="19"/>
        </w:rPr>
        <w:t>i</w:t>
      </w:r>
      <w:r>
        <w:rPr>
          <w:spacing w:val="2"/>
          <w:sz w:val="19"/>
        </w:rPr>
        <w:t xml:space="preserve"> </w:t>
      </w:r>
      <w:r>
        <w:rPr>
          <w:spacing w:val="-4"/>
          <w:w w:val="85"/>
          <w:sz w:val="19"/>
        </w:rPr>
        <w:t>głęboki</w:t>
      </w:r>
      <w:r>
        <w:rPr>
          <w:spacing w:val="2"/>
          <w:sz w:val="19"/>
        </w:rPr>
        <w:t xml:space="preserve"> </w:t>
      </w:r>
      <w:r>
        <w:rPr>
          <w:b/>
          <w:spacing w:val="-4"/>
          <w:w w:val="85"/>
          <w:sz w:val="19"/>
        </w:rPr>
        <w:t>oddech</w:t>
      </w:r>
      <w:r>
        <w:rPr>
          <w:b/>
          <w:spacing w:val="4"/>
          <w:sz w:val="19"/>
        </w:rPr>
        <w:t xml:space="preserve"> </w:t>
      </w:r>
      <w:r>
        <w:rPr>
          <w:spacing w:val="-4"/>
          <w:w w:val="85"/>
          <w:sz w:val="19"/>
        </w:rPr>
        <w:t>oraz</w:t>
      </w:r>
      <w:r>
        <w:rPr>
          <w:spacing w:val="2"/>
          <w:sz w:val="19"/>
        </w:rPr>
        <w:t xml:space="preserve"> </w:t>
      </w:r>
      <w:r>
        <w:rPr>
          <w:spacing w:val="-4"/>
          <w:w w:val="85"/>
          <w:sz w:val="19"/>
        </w:rPr>
        <w:t>świadome</w:t>
      </w:r>
      <w:r>
        <w:rPr>
          <w:spacing w:val="3"/>
          <w:sz w:val="19"/>
        </w:rPr>
        <w:t xml:space="preserve"> </w:t>
      </w:r>
      <w:r>
        <w:rPr>
          <w:spacing w:val="-4"/>
          <w:w w:val="85"/>
          <w:sz w:val="19"/>
        </w:rPr>
        <w:t>stosowanie</w:t>
      </w:r>
      <w:r>
        <w:rPr>
          <w:spacing w:val="2"/>
          <w:sz w:val="19"/>
        </w:rPr>
        <w:t xml:space="preserve"> </w:t>
      </w:r>
      <w:r>
        <w:rPr>
          <w:spacing w:val="-4"/>
          <w:w w:val="85"/>
          <w:sz w:val="19"/>
        </w:rPr>
        <w:t>pauz</w:t>
      </w:r>
      <w:r>
        <w:rPr>
          <w:spacing w:val="2"/>
          <w:sz w:val="19"/>
        </w:rPr>
        <w:t xml:space="preserve"> </w:t>
      </w:r>
      <w:r>
        <w:rPr>
          <w:spacing w:val="-4"/>
          <w:w w:val="85"/>
          <w:sz w:val="19"/>
        </w:rPr>
        <w:t>pozwala</w:t>
      </w:r>
    </w:p>
    <w:p w14:paraId="1592C01F" w14:textId="77777777" w:rsidR="0081365A" w:rsidRDefault="00000000">
      <w:pPr>
        <w:pStyle w:val="Tekstpodstawowy"/>
        <w:spacing w:before="3"/>
        <w:ind w:left="330"/>
      </w:pPr>
      <w:r>
        <w:rPr>
          <w:spacing w:val="-2"/>
          <w:w w:val="80"/>
        </w:rPr>
        <w:t>utrzymać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odpowiednie</w:t>
      </w:r>
      <w:r>
        <w:rPr>
          <w:spacing w:val="-4"/>
          <w:w w:val="80"/>
        </w:rPr>
        <w:t xml:space="preserve"> </w:t>
      </w:r>
      <w:r>
        <w:rPr>
          <w:b/>
          <w:spacing w:val="-2"/>
          <w:w w:val="80"/>
        </w:rPr>
        <w:t>tempo</w:t>
      </w:r>
      <w:r>
        <w:rPr>
          <w:b/>
          <w:spacing w:val="-12"/>
        </w:rPr>
        <w:t xml:space="preserve"> </w:t>
      </w:r>
      <w:r>
        <w:rPr>
          <w:spacing w:val="-2"/>
          <w:w w:val="80"/>
        </w:rPr>
        <w:t>czytania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(do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80</w:t>
      </w:r>
      <w:r>
        <w:rPr>
          <w:spacing w:val="-13"/>
        </w:rPr>
        <w:t xml:space="preserve"> </w:t>
      </w:r>
      <w:r>
        <w:rPr>
          <w:spacing w:val="-2"/>
          <w:w w:val="80"/>
        </w:rPr>
        <w:t>słów</w:t>
      </w:r>
      <w:r>
        <w:rPr>
          <w:spacing w:val="-10"/>
        </w:rPr>
        <w:t xml:space="preserve"> </w:t>
      </w:r>
      <w:r>
        <w:rPr>
          <w:spacing w:val="-2"/>
          <w:w w:val="80"/>
        </w:rPr>
        <w:t>na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minutę);</w:t>
      </w:r>
    </w:p>
    <w:p w14:paraId="39E112BE" w14:textId="77777777" w:rsidR="0081365A" w:rsidRDefault="00000000">
      <w:pPr>
        <w:pStyle w:val="Akapitzlist"/>
        <w:numPr>
          <w:ilvl w:val="0"/>
          <w:numId w:val="2"/>
        </w:numPr>
        <w:tabs>
          <w:tab w:val="left" w:pos="328"/>
          <w:tab w:val="left" w:pos="330"/>
        </w:tabs>
        <w:spacing w:before="50" w:line="242" w:lineRule="auto"/>
        <w:ind w:left="330" w:right="103" w:hanging="200"/>
        <w:rPr>
          <w:rFonts w:ascii="Wingdings" w:hAnsi="Wingdings"/>
          <w:color w:val="C11212"/>
          <w:sz w:val="18"/>
        </w:rPr>
      </w:pPr>
      <w:r>
        <w:rPr>
          <w:w w:val="90"/>
          <w:sz w:val="19"/>
        </w:rPr>
        <w:t>podczas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czytania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musi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być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zachowana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także</w:t>
      </w:r>
      <w:r>
        <w:rPr>
          <w:spacing w:val="-8"/>
          <w:w w:val="90"/>
          <w:sz w:val="19"/>
        </w:rPr>
        <w:t xml:space="preserve"> </w:t>
      </w:r>
      <w:r>
        <w:rPr>
          <w:b/>
          <w:w w:val="90"/>
          <w:sz w:val="19"/>
        </w:rPr>
        <w:t>melodyka</w:t>
      </w:r>
      <w:r>
        <w:rPr>
          <w:b/>
          <w:spacing w:val="-8"/>
          <w:w w:val="90"/>
          <w:sz w:val="19"/>
        </w:rPr>
        <w:t xml:space="preserve"> </w:t>
      </w:r>
      <w:r>
        <w:rPr>
          <w:b/>
          <w:w w:val="90"/>
          <w:sz w:val="19"/>
        </w:rPr>
        <w:t xml:space="preserve">zdania, </w:t>
      </w:r>
      <w:r>
        <w:rPr>
          <w:w w:val="90"/>
          <w:sz w:val="19"/>
        </w:rPr>
        <w:t xml:space="preserve">która razem z właściwym akcentem i tempem nadaje czytanym </w:t>
      </w:r>
      <w:r>
        <w:rPr>
          <w:w w:val="85"/>
          <w:sz w:val="19"/>
        </w:rPr>
        <w:t>zdaniom</w:t>
      </w:r>
      <w:r>
        <w:rPr>
          <w:spacing w:val="-8"/>
          <w:w w:val="85"/>
          <w:sz w:val="19"/>
        </w:rPr>
        <w:t xml:space="preserve"> </w:t>
      </w:r>
      <w:r>
        <w:rPr>
          <w:w w:val="85"/>
          <w:sz w:val="19"/>
        </w:rPr>
        <w:t>koloryt,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pozwala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zrozumieć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nie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tylko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ich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treść,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ale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sens;</w:t>
      </w:r>
    </w:p>
    <w:p w14:paraId="0A98E6AF" w14:textId="77777777" w:rsidR="0081365A" w:rsidRDefault="00000000">
      <w:pPr>
        <w:pStyle w:val="Akapitzlist"/>
        <w:numPr>
          <w:ilvl w:val="0"/>
          <w:numId w:val="2"/>
        </w:numPr>
        <w:tabs>
          <w:tab w:val="left" w:pos="328"/>
          <w:tab w:val="left" w:pos="330"/>
        </w:tabs>
        <w:spacing w:before="48"/>
        <w:ind w:left="330" w:right="105" w:hanging="200"/>
        <w:rPr>
          <w:rFonts w:ascii="Wingdings" w:hAnsi="Wingdings"/>
          <w:color w:val="C11212"/>
          <w:sz w:val="18"/>
        </w:rPr>
      </w:pPr>
      <w:r>
        <w:rPr>
          <w:b/>
          <w:w w:val="85"/>
          <w:sz w:val="19"/>
        </w:rPr>
        <w:t xml:space="preserve">czytać należy </w:t>
      </w:r>
      <w:r>
        <w:rPr>
          <w:b/>
          <w:w w:val="85"/>
          <w:sz w:val="19"/>
          <w:u w:val="single"/>
        </w:rPr>
        <w:t>na głos</w:t>
      </w:r>
      <w:r>
        <w:rPr>
          <w:b/>
          <w:w w:val="85"/>
          <w:sz w:val="19"/>
        </w:rPr>
        <w:t xml:space="preserve"> </w:t>
      </w:r>
      <w:r>
        <w:rPr>
          <w:w w:val="85"/>
          <w:sz w:val="19"/>
        </w:rPr>
        <w:t xml:space="preserve">- czytanie po cichu nie pozwala wyćwiczyć </w:t>
      </w:r>
      <w:r>
        <w:rPr>
          <w:w w:val="90"/>
          <w:sz w:val="19"/>
        </w:rPr>
        <w:t>artykulacji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ani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oddechu;</w:t>
      </w:r>
    </w:p>
    <w:p w14:paraId="26D66B04" w14:textId="77777777" w:rsidR="0081365A" w:rsidRDefault="00000000">
      <w:pPr>
        <w:pStyle w:val="Akapitzlist"/>
        <w:numPr>
          <w:ilvl w:val="0"/>
          <w:numId w:val="2"/>
        </w:numPr>
        <w:tabs>
          <w:tab w:val="left" w:pos="328"/>
          <w:tab w:val="left" w:pos="330"/>
        </w:tabs>
        <w:spacing w:before="53" w:line="242" w:lineRule="auto"/>
        <w:ind w:left="330" w:right="105" w:hanging="200"/>
        <w:rPr>
          <w:rFonts w:ascii="Wingdings" w:hAnsi="Wingdings"/>
          <w:color w:val="C11212"/>
          <w:sz w:val="18"/>
        </w:rPr>
      </w:pPr>
      <w:r>
        <w:rPr>
          <w:b/>
          <w:w w:val="85"/>
          <w:sz w:val="19"/>
        </w:rPr>
        <w:t>staranna</w:t>
      </w:r>
      <w:r>
        <w:rPr>
          <w:b/>
          <w:spacing w:val="-3"/>
          <w:w w:val="85"/>
          <w:sz w:val="19"/>
        </w:rPr>
        <w:t xml:space="preserve"> </w:t>
      </w:r>
      <w:r>
        <w:rPr>
          <w:b/>
          <w:w w:val="85"/>
          <w:sz w:val="19"/>
        </w:rPr>
        <w:t>dykcja</w:t>
      </w:r>
      <w:r>
        <w:rPr>
          <w:b/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ułatwia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słuchaczom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zrozumienie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tekstu;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nie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 xml:space="preserve">może </w:t>
      </w:r>
      <w:r>
        <w:rPr>
          <w:w w:val="90"/>
          <w:sz w:val="19"/>
        </w:rPr>
        <w:t xml:space="preserve">być zniekształcona przez gwarowe naleciałości, indywidualne </w:t>
      </w:r>
      <w:r>
        <w:rPr>
          <w:spacing w:val="-2"/>
          <w:w w:val="90"/>
          <w:sz w:val="19"/>
        </w:rPr>
        <w:t xml:space="preserve">maniery, neologizmy czy błędy; </w:t>
      </w:r>
      <w:r>
        <w:rPr>
          <w:b/>
          <w:spacing w:val="-2"/>
          <w:w w:val="90"/>
          <w:sz w:val="19"/>
        </w:rPr>
        <w:t xml:space="preserve">ćwiczenia dykcji </w:t>
      </w:r>
      <w:r>
        <w:rPr>
          <w:spacing w:val="-2"/>
          <w:w w:val="90"/>
          <w:sz w:val="19"/>
        </w:rPr>
        <w:t xml:space="preserve">to nieodzowny </w:t>
      </w:r>
      <w:r>
        <w:rPr>
          <w:w w:val="85"/>
          <w:sz w:val="19"/>
        </w:rPr>
        <w:t>element przygotowania do pełnienia posługi słowa.</w:t>
      </w:r>
    </w:p>
    <w:p w14:paraId="0AD44F13" w14:textId="77777777" w:rsidR="0081365A" w:rsidRDefault="0081365A">
      <w:pPr>
        <w:pStyle w:val="Tekstpodstawowy"/>
        <w:spacing w:before="6"/>
        <w:ind w:left="0"/>
        <w:jc w:val="left"/>
      </w:pPr>
    </w:p>
    <w:p w14:paraId="0DEA3E7B" w14:textId="77777777" w:rsidR="0081365A" w:rsidRDefault="00000000">
      <w:pPr>
        <w:ind w:left="762"/>
        <w:rPr>
          <w:rFonts w:ascii="Tahoma"/>
          <w:b/>
          <w:sz w:val="18"/>
        </w:rPr>
      </w:pPr>
      <w:r>
        <w:rPr>
          <w:rFonts w:ascii="Tahoma"/>
          <w:b/>
          <w:color w:val="C11212"/>
          <w:spacing w:val="15"/>
          <w:sz w:val="18"/>
        </w:rPr>
        <w:t>ZASADY</w:t>
      </w:r>
      <w:r>
        <w:rPr>
          <w:rFonts w:ascii="Tahoma"/>
          <w:b/>
          <w:color w:val="C11212"/>
          <w:spacing w:val="71"/>
          <w:w w:val="150"/>
          <w:sz w:val="18"/>
        </w:rPr>
        <w:t xml:space="preserve"> </w:t>
      </w:r>
      <w:r>
        <w:rPr>
          <w:rFonts w:ascii="Tahoma"/>
          <w:b/>
          <w:color w:val="C11212"/>
          <w:spacing w:val="18"/>
          <w:sz w:val="18"/>
        </w:rPr>
        <w:t>ODCZYTYWANIA</w:t>
      </w:r>
      <w:r>
        <w:rPr>
          <w:rFonts w:ascii="Tahoma"/>
          <w:b/>
          <w:color w:val="C11212"/>
          <w:spacing w:val="68"/>
          <w:w w:val="150"/>
          <w:sz w:val="18"/>
        </w:rPr>
        <w:t xml:space="preserve"> </w:t>
      </w:r>
      <w:r>
        <w:rPr>
          <w:rFonts w:ascii="Tahoma"/>
          <w:b/>
          <w:color w:val="C11212"/>
          <w:spacing w:val="15"/>
          <w:sz w:val="18"/>
        </w:rPr>
        <w:t>LEKCJI:</w:t>
      </w:r>
    </w:p>
    <w:p w14:paraId="6E6BBF76" w14:textId="77777777" w:rsidR="0081365A" w:rsidRDefault="00000000">
      <w:pPr>
        <w:pStyle w:val="Akapitzlist"/>
        <w:numPr>
          <w:ilvl w:val="0"/>
          <w:numId w:val="2"/>
        </w:numPr>
        <w:tabs>
          <w:tab w:val="left" w:pos="329"/>
        </w:tabs>
        <w:spacing w:before="167"/>
        <w:ind w:left="329" w:hanging="198"/>
        <w:jc w:val="left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powinny</w:t>
      </w:r>
      <w:r>
        <w:rPr>
          <w:spacing w:val="6"/>
          <w:sz w:val="19"/>
        </w:rPr>
        <w:t xml:space="preserve"> </w:t>
      </w:r>
      <w:r>
        <w:rPr>
          <w:w w:val="80"/>
          <w:sz w:val="19"/>
        </w:rPr>
        <w:t>one</w:t>
      </w:r>
      <w:r>
        <w:rPr>
          <w:spacing w:val="9"/>
          <w:sz w:val="19"/>
        </w:rPr>
        <w:t xml:space="preserve"> </w:t>
      </w:r>
      <w:r>
        <w:rPr>
          <w:w w:val="80"/>
          <w:sz w:val="19"/>
        </w:rPr>
        <w:t>zostać</w:t>
      </w:r>
      <w:r>
        <w:rPr>
          <w:spacing w:val="7"/>
          <w:sz w:val="19"/>
        </w:rPr>
        <w:t xml:space="preserve"> </w:t>
      </w:r>
      <w:r>
        <w:rPr>
          <w:w w:val="80"/>
          <w:sz w:val="19"/>
        </w:rPr>
        <w:t>wygłoszone</w:t>
      </w:r>
      <w:r>
        <w:rPr>
          <w:spacing w:val="11"/>
          <w:sz w:val="19"/>
        </w:rPr>
        <w:t xml:space="preserve"> </w:t>
      </w:r>
      <w:r>
        <w:rPr>
          <w:w w:val="80"/>
          <w:sz w:val="19"/>
        </w:rPr>
        <w:t>dopiero</w:t>
      </w:r>
      <w:r>
        <w:rPr>
          <w:spacing w:val="8"/>
          <w:sz w:val="19"/>
        </w:rPr>
        <w:t xml:space="preserve"> </w:t>
      </w:r>
      <w:r>
        <w:rPr>
          <w:w w:val="80"/>
          <w:sz w:val="19"/>
        </w:rPr>
        <w:t>wtedy,</w:t>
      </w:r>
      <w:r>
        <w:rPr>
          <w:spacing w:val="10"/>
          <w:sz w:val="19"/>
        </w:rPr>
        <w:t xml:space="preserve"> </w:t>
      </w:r>
      <w:r>
        <w:rPr>
          <w:w w:val="80"/>
          <w:sz w:val="19"/>
        </w:rPr>
        <w:t>gdy</w:t>
      </w:r>
      <w:r>
        <w:rPr>
          <w:spacing w:val="7"/>
          <w:sz w:val="19"/>
        </w:rPr>
        <w:t xml:space="preserve"> </w:t>
      </w:r>
      <w:r>
        <w:rPr>
          <w:w w:val="80"/>
          <w:sz w:val="19"/>
        </w:rPr>
        <w:t>wszyscy</w:t>
      </w:r>
      <w:r>
        <w:rPr>
          <w:spacing w:val="7"/>
          <w:sz w:val="19"/>
        </w:rPr>
        <w:t xml:space="preserve"> </w:t>
      </w:r>
      <w:r>
        <w:rPr>
          <w:spacing w:val="-2"/>
          <w:w w:val="80"/>
          <w:sz w:val="19"/>
        </w:rPr>
        <w:t>usiądą</w:t>
      </w:r>
    </w:p>
    <w:p w14:paraId="369CF659" w14:textId="77777777" w:rsidR="0081365A" w:rsidRDefault="00000000">
      <w:pPr>
        <w:pStyle w:val="Tekstpodstawowy"/>
        <w:spacing w:before="2"/>
        <w:ind w:left="330"/>
        <w:jc w:val="left"/>
      </w:pPr>
      <w:r>
        <w:rPr>
          <w:w w:val="80"/>
        </w:rPr>
        <w:t>i</w:t>
      </w:r>
      <w:r>
        <w:rPr>
          <w:spacing w:val="-10"/>
        </w:rPr>
        <w:t xml:space="preserve"> </w:t>
      </w:r>
      <w:r>
        <w:rPr>
          <w:w w:val="80"/>
        </w:rPr>
        <w:t>zapadnie</w:t>
      </w:r>
      <w:r>
        <w:rPr>
          <w:spacing w:val="-6"/>
        </w:rPr>
        <w:t xml:space="preserve"> </w:t>
      </w:r>
      <w:r>
        <w:rPr>
          <w:spacing w:val="-2"/>
          <w:w w:val="80"/>
        </w:rPr>
        <w:t>cisza,</w:t>
      </w:r>
    </w:p>
    <w:p w14:paraId="3EA37E23" w14:textId="77777777" w:rsidR="0081365A" w:rsidRDefault="00000000">
      <w:pPr>
        <w:pStyle w:val="Akapitzlist"/>
        <w:numPr>
          <w:ilvl w:val="0"/>
          <w:numId w:val="2"/>
        </w:numPr>
        <w:tabs>
          <w:tab w:val="left" w:pos="328"/>
          <w:tab w:val="left" w:pos="330"/>
        </w:tabs>
        <w:spacing w:before="41"/>
        <w:ind w:left="330" w:right="109" w:hanging="200"/>
        <w:jc w:val="left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 xml:space="preserve">podczas czytania ręce należy położyć na ambonie, ewentualnie ręce </w:t>
      </w:r>
      <w:r>
        <w:rPr>
          <w:w w:val="90"/>
          <w:sz w:val="19"/>
        </w:rPr>
        <w:t>powinny być złożone,</w:t>
      </w:r>
    </w:p>
    <w:p w14:paraId="212ADB56" w14:textId="77777777" w:rsidR="0081365A" w:rsidRDefault="00000000">
      <w:pPr>
        <w:pStyle w:val="Akapitzlist"/>
        <w:numPr>
          <w:ilvl w:val="0"/>
          <w:numId w:val="2"/>
        </w:numPr>
        <w:tabs>
          <w:tab w:val="left" w:pos="328"/>
          <w:tab w:val="left" w:pos="330"/>
        </w:tabs>
        <w:spacing w:before="43"/>
        <w:ind w:left="330" w:right="105" w:hanging="200"/>
        <w:jc w:val="left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>ważne</w:t>
      </w:r>
      <w:r>
        <w:rPr>
          <w:spacing w:val="22"/>
          <w:sz w:val="19"/>
        </w:rPr>
        <w:t xml:space="preserve"> </w:t>
      </w:r>
      <w:r>
        <w:rPr>
          <w:w w:val="85"/>
          <w:sz w:val="19"/>
        </w:rPr>
        <w:t>jest</w:t>
      </w:r>
      <w:r>
        <w:rPr>
          <w:spacing w:val="23"/>
          <w:sz w:val="19"/>
        </w:rPr>
        <w:t xml:space="preserve"> </w:t>
      </w:r>
      <w:r>
        <w:rPr>
          <w:w w:val="85"/>
          <w:sz w:val="19"/>
        </w:rPr>
        <w:t>nawiązywanie</w:t>
      </w:r>
      <w:r>
        <w:rPr>
          <w:spacing w:val="23"/>
          <w:sz w:val="19"/>
        </w:rPr>
        <w:t xml:space="preserve"> </w:t>
      </w:r>
      <w:r>
        <w:rPr>
          <w:w w:val="85"/>
          <w:sz w:val="19"/>
        </w:rPr>
        <w:t>kontaktu</w:t>
      </w:r>
      <w:r>
        <w:rPr>
          <w:spacing w:val="23"/>
          <w:sz w:val="19"/>
        </w:rPr>
        <w:t xml:space="preserve"> </w:t>
      </w:r>
      <w:r>
        <w:rPr>
          <w:w w:val="85"/>
          <w:sz w:val="19"/>
        </w:rPr>
        <w:t>wzrokowego</w:t>
      </w:r>
      <w:r>
        <w:rPr>
          <w:spacing w:val="23"/>
          <w:sz w:val="19"/>
        </w:rPr>
        <w:t xml:space="preserve"> </w:t>
      </w:r>
      <w:r>
        <w:rPr>
          <w:w w:val="85"/>
          <w:sz w:val="19"/>
        </w:rPr>
        <w:t>ze</w:t>
      </w:r>
      <w:r>
        <w:rPr>
          <w:spacing w:val="25"/>
          <w:sz w:val="19"/>
        </w:rPr>
        <w:t xml:space="preserve"> </w:t>
      </w:r>
      <w:r>
        <w:rPr>
          <w:w w:val="85"/>
          <w:sz w:val="19"/>
        </w:rPr>
        <w:t>słuchającymi – przed rozpoczęciem czytania i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każdą nową myślą,</w:t>
      </w:r>
    </w:p>
    <w:p w14:paraId="042D24D3" w14:textId="77777777" w:rsidR="0081365A" w:rsidRDefault="00000000">
      <w:pPr>
        <w:pStyle w:val="Akapitzlist"/>
        <w:numPr>
          <w:ilvl w:val="0"/>
          <w:numId w:val="2"/>
        </w:numPr>
        <w:tabs>
          <w:tab w:val="left" w:pos="328"/>
          <w:tab w:val="left" w:pos="330"/>
        </w:tabs>
        <w:spacing w:before="43"/>
        <w:ind w:left="330" w:right="104" w:hanging="200"/>
        <w:jc w:val="left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>lektor</w:t>
      </w:r>
      <w:r>
        <w:rPr>
          <w:spacing w:val="10"/>
          <w:sz w:val="19"/>
        </w:rPr>
        <w:t xml:space="preserve"> </w:t>
      </w:r>
      <w:r>
        <w:rPr>
          <w:w w:val="85"/>
          <w:sz w:val="19"/>
        </w:rPr>
        <w:t>nigdy</w:t>
      </w:r>
      <w:r>
        <w:rPr>
          <w:spacing w:val="9"/>
          <w:sz w:val="19"/>
        </w:rPr>
        <w:t xml:space="preserve"> </w:t>
      </w:r>
      <w:r>
        <w:rPr>
          <w:w w:val="85"/>
          <w:sz w:val="19"/>
        </w:rPr>
        <w:t>nie</w:t>
      </w:r>
      <w:r>
        <w:rPr>
          <w:spacing w:val="9"/>
          <w:sz w:val="19"/>
        </w:rPr>
        <w:t xml:space="preserve"> </w:t>
      </w:r>
      <w:r>
        <w:rPr>
          <w:w w:val="85"/>
          <w:sz w:val="19"/>
        </w:rPr>
        <w:t>podaje</w:t>
      </w:r>
      <w:r>
        <w:rPr>
          <w:spacing w:val="9"/>
          <w:sz w:val="19"/>
        </w:rPr>
        <w:t xml:space="preserve"> </w:t>
      </w:r>
      <w:r>
        <w:rPr>
          <w:w w:val="85"/>
          <w:sz w:val="19"/>
        </w:rPr>
        <w:t>opisu</w:t>
      </w:r>
      <w:r>
        <w:rPr>
          <w:spacing w:val="9"/>
          <w:sz w:val="19"/>
        </w:rPr>
        <w:t xml:space="preserve"> </w:t>
      </w:r>
      <w:r>
        <w:rPr>
          <w:w w:val="85"/>
          <w:sz w:val="19"/>
        </w:rPr>
        <w:t>czytania</w:t>
      </w:r>
      <w:r>
        <w:rPr>
          <w:spacing w:val="9"/>
          <w:sz w:val="19"/>
        </w:rPr>
        <w:t xml:space="preserve"> </w:t>
      </w:r>
      <w:r>
        <w:rPr>
          <w:w w:val="85"/>
          <w:sz w:val="19"/>
        </w:rPr>
        <w:t>zawartego</w:t>
      </w:r>
      <w:r>
        <w:rPr>
          <w:spacing w:val="9"/>
          <w:sz w:val="19"/>
        </w:rPr>
        <w:t xml:space="preserve"> </w:t>
      </w:r>
      <w:r>
        <w:rPr>
          <w:w w:val="85"/>
          <w:sz w:val="19"/>
        </w:rPr>
        <w:t>w</w:t>
      </w:r>
      <w:r>
        <w:rPr>
          <w:spacing w:val="9"/>
          <w:sz w:val="19"/>
        </w:rPr>
        <w:t xml:space="preserve"> </w:t>
      </w:r>
      <w:r>
        <w:rPr>
          <w:w w:val="85"/>
          <w:sz w:val="19"/>
        </w:rPr>
        <w:t>nagłówku</w:t>
      </w:r>
      <w:r>
        <w:rPr>
          <w:spacing w:val="12"/>
          <w:sz w:val="19"/>
        </w:rPr>
        <w:t xml:space="preserve"> </w:t>
      </w:r>
      <w:r>
        <w:rPr>
          <w:w w:val="85"/>
          <w:sz w:val="19"/>
        </w:rPr>
        <w:t>ani innego wprowadzenia czy komentarza.</w:t>
      </w:r>
    </w:p>
    <w:sectPr w:rsidR="0081365A">
      <w:pgSz w:w="16840" w:h="11910" w:orient="landscape"/>
      <w:pgMar w:top="200" w:right="260" w:bottom="280" w:left="380" w:header="708" w:footer="708" w:gutter="0"/>
      <w:cols w:num="3" w:space="708" w:equalWidth="0">
        <w:col w:w="5167" w:space="190"/>
        <w:col w:w="5282" w:space="302"/>
        <w:col w:w="52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971"/>
    <w:multiLevelType w:val="hybridMultilevel"/>
    <w:tmpl w:val="92705E90"/>
    <w:lvl w:ilvl="0" w:tplc="261E9282">
      <w:numFmt w:val="bullet"/>
      <w:lvlText w:val=""/>
      <w:lvlJc w:val="left"/>
      <w:pPr>
        <w:ind w:left="359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color w:val="C11212"/>
        <w:spacing w:val="0"/>
        <w:w w:val="99"/>
        <w:sz w:val="20"/>
        <w:szCs w:val="20"/>
        <w:lang w:val="pl-PL" w:eastAsia="en-US" w:bidi="ar-SA"/>
      </w:rPr>
    </w:lvl>
    <w:lvl w:ilvl="1" w:tplc="00284508">
      <w:numFmt w:val="bullet"/>
      <w:lvlText w:val="•"/>
      <w:lvlJc w:val="left"/>
      <w:pPr>
        <w:ind w:left="852" w:hanging="228"/>
      </w:pPr>
      <w:rPr>
        <w:rFonts w:hint="default"/>
        <w:lang w:val="pl-PL" w:eastAsia="en-US" w:bidi="ar-SA"/>
      </w:rPr>
    </w:lvl>
    <w:lvl w:ilvl="2" w:tplc="CE68E318">
      <w:numFmt w:val="bullet"/>
      <w:lvlText w:val="•"/>
      <w:lvlJc w:val="left"/>
      <w:pPr>
        <w:ind w:left="1344" w:hanging="228"/>
      </w:pPr>
      <w:rPr>
        <w:rFonts w:hint="default"/>
        <w:lang w:val="pl-PL" w:eastAsia="en-US" w:bidi="ar-SA"/>
      </w:rPr>
    </w:lvl>
    <w:lvl w:ilvl="3" w:tplc="8A9C137C">
      <w:numFmt w:val="bullet"/>
      <w:lvlText w:val="•"/>
      <w:lvlJc w:val="left"/>
      <w:pPr>
        <w:ind w:left="1836" w:hanging="228"/>
      </w:pPr>
      <w:rPr>
        <w:rFonts w:hint="default"/>
        <w:lang w:val="pl-PL" w:eastAsia="en-US" w:bidi="ar-SA"/>
      </w:rPr>
    </w:lvl>
    <w:lvl w:ilvl="4" w:tplc="F036D8A0">
      <w:numFmt w:val="bullet"/>
      <w:lvlText w:val="•"/>
      <w:lvlJc w:val="left"/>
      <w:pPr>
        <w:ind w:left="2328" w:hanging="228"/>
      </w:pPr>
      <w:rPr>
        <w:rFonts w:hint="default"/>
        <w:lang w:val="pl-PL" w:eastAsia="en-US" w:bidi="ar-SA"/>
      </w:rPr>
    </w:lvl>
    <w:lvl w:ilvl="5" w:tplc="128E4444">
      <w:numFmt w:val="bullet"/>
      <w:lvlText w:val="•"/>
      <w:lvlJc w:val="left"/>
      <w:pPr>
        <w:ind w:left="2820" w:hanging="228"/>
      </w:pPr>
      <w:rPr>
        <w:rFonts w:hint="default"/>
        <w:lang w:val="pl-PL" w:eastAsia="en-US" w:bidi="ar-SA"/>
      </w:rPr>
    </w:lvl>
    <w:lvl w:ilvl="6" w:tplc="772C75D0">
      <w:numFmt w:val="bullet"/>
      <w:lvlText w:val="•"/>
      <w:lvlJc w:val="left"/>
      <w:pPr>
        <w:ind w:left="3312" w:hanging="228"/>
      </w:pPr>
      <w:rPr>
        <w:rFonts w:hint="default"/>
        <w:lang w:val="pl-PL" w:eastAsia="en-US" w:bidi="ar-SA"/>
      </w:rPr>
    </w:lvl>
    <w:lvl w:ilvl="7" w:tplc="10A4DEDA">
      <w:numFmt w:val="bullet"/>
      <w:lvlText w:val="•"/>
      <w:lvlJc w:val="left"/>
      <w:pPr>
        <w:ind w:left="3804" w:hanging="228"/>
      </w:pPr>
      <w:rPr>
        <w:rFonts w:hint="default"/>
        <w:lang w:val="pl-PL" w:eastAsia="en-US" w:bidi="ar-SA"/>
      </w:rPr>
    </w:lvl>
    <w:lvl w:ilvl="8" w:tplc="E34C76CA">
      <w:numFmt w:val="bullet"/>
      <w:lvlText w:val="•"/>
      <w:lvlJc w:val="left"/>
      <w:pPr>
        <w:ind w:left="4297" w:hanging="228"/>
      </w:pPr>
      <w:rPr>
        <w:rFonts w:hint="default"/>
        <w:lang w:val="pl-PL" w:eastAsia="en-US" w:bidi="ar-SA"/>
      </w:rPr>
    </w:lvl>
  </w:abstractNum>
  <w:abstractNum w:abstractNumId="1" w15:restartNumberingAfterBreak="0">
    <w:nsid w:val="1E5D7B72"/>
    <w:multiLevelType w:val="hybridMultilevel"/>
    <w:tmpl w:val="1BA639B2"/>
    <w:lvl w:ilvl="0" w:tplc="EC8068F6">
      <w:numFmt w:val="bullet"/>
      <w:lvlText w:val=""/>
      <w:lvlJc w:val="left"/>
      <w:pPr>
        <w:ind w:left="215" w:hanging="113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FF200F8A">
      <w:numFmt w:val="bullet"/>
      <w:lvlText w:val=""/>
      <w:lvlJc w:val="left"/>
      <w:pPr>
        <w:ind w:left="385" w:hanging="142"/>
      </w:pPr>
      <w:rPr>
        <w:rFonts w:ascii="Symbol" w:eastAsia="Symbol" w:hAnsi="Symbol" w:cs="Symbol" w:hint="default"/>
        <w:b/>
        <w:bCs/>
        <w:i w:val="0"/>
        <w:iCs w:val="0"/>
        <w:color w:val="C11212"/>
        <w:spacing w:val="0"/>
        <w:w w:val="100"/>
        <w:sz w:val="16"/>
        <w:szCs w:val="16"/>
        <w:lang w:val="pl-PL" w:eastAsia="en-US" w:bidi="ar-SA"/>
      </w:rPr>
    </w:lvl>
    <w:lvl w:ilvl="2" w:tplc="A5483828">
      <w:numFmt w:val="bullet"/>
      <w:lvlText w:val="•"/>
      <w:lvlJc w:val="left"/>
      <w:pPr>
        <w:ind w:left="937" w:hanging="142"/>
      </w:pPr>
      <w:rPr>
        <w:rFonts w:hint="default"/>
        <w:lang w:val="pl-PL" w:eastAsia="en-US" w:bidi="ar-SA"/>
      </w:rPr>
    </w:lvl>
    <w:lvl w:ilvl="3" w:tplc="A58A36AA">
      <w:numFmt w:val="bullet"/>
      <w:lvlText w:val="•"/>
      <w:lvlJc w:val="left"/>
      <w:pPr>
        <w:ind w:left="1494" w:hanging="142"/>
      </w:pPr>
      <w:rPr>
        <w:rFonts w:hint="default"/>
        <w:lang w:val="pl-PL" w:eastAsia="en-US" w:bidi="ar-SA"/>
      </w:rPr>
    </w:lvl>
    <w:lvl w:ilvl="4" w:tplc="8368A796">
      <w:numFmt w:val="bullet"/>
      <w:lvlText w:val="•"/>
      <w:lvlJc w:val="left"/>
      <w:pPr>
        <w:ind w:left="2051" w:hanging="142"/>
      </w:pPr>
      <w:rPr>
        <w:rFonts w:hint="default"/>
        <w:lang w:val="pl-PL" w:eastAsia="en-US" w:bidi="ar-SA"/>
      </w:rPr>
    </w:lvl>
    <w:lvl w:ilvl="5" w:tplc="D5FA8746">
      <w:numFmt w:val="bullet"/>
      <w:lvlText w:val="•"/>
      <w:lvlJc w:val="left"/>
      <w:pPr>
        <w:ind w:left="2608" w:hanging="142"/>
      </w:pPr>
      <w:rPr>
        <w:rFonts w:hint="default"/>
        <w:lang w:val="pl-PL" w:eastAsia="en-US" w:bidi="ar-SA"/>
      </w:rPr>
    </w:lvl>
    <w:lvl w:ilvl="6" w:tplc="2B2E12B0">
      <w:numFmt w:val="bullet"/>
      <w:lvlText w:val="•"/>
      <w:lvlJc w:val="left"/>
      <w:pPr>
        <w:ind w:left="3165" w:hanging="142"/>
      </w:pPr>
      <w:rPr>
        <w:rFonts w:hint="default"/>
        <w:lang w:val="pl-PL" w:eastAsia="en-US" w:bidi="ar-SA"/>
      </w:rPr>
    </w:lvl>
    <w:lvl w:ilvl="7" w:tplc="2F205F94">
      <w:numFmt w:val="bullet"/>
      <w:lvlText w:val="•"/>
      <w:lvlJc w:val="left"/>
      <w:pPr>
        <w:ind w:left="3723" w:hanging="142"/>
      </w:pPr>
      <w:rPr>
        <w:rFonts w:hint="default"/>
        <w:lang w:val="pl-PL" w:eastAsia="en-US" w:bidi="ar-SA"/>
      </w:rPr>
    </w:lvl>
    <w:lvl w:ilvl="8" w:tplc="22DCCB4E">
      <w:numFmt w:val="bullet"/>
      <w:lvlText w:val="•"/>
      <w:lvlJc w:val="left"/>
      <w:pPr>
        <w:ind w:left="4280" w:hanging="142"/>
      </w:pPr>
      <w:rPr>
        <w:rFonts w:hint="default"/>
        <w:lang w:val="pl-PL" w:eastAsia="en-US" w:bidi="ar-SA"/>
      </w:rPr>
    </w:lvl>
  </w:abstractNum>
  <w:abstractNum w:abstractNumId="2" w15:restartNumberingAfterBreak="0">
    <w:nsid w:val="262D53BF"/>
    <w:multiLevelType w:val="hybridMultilevel"/>
    <w:tmpl w:val="1FEE56F0"/>
    <w:lvl w:ilvl="0" w:tplc="9B605BE2">
      <w:numFmt w:val="bullet"/>
      <w:lvlText w:val=""/>
      <w:lvlJc w:val="left"/>
      <w:pPr>
        <w:ind w:left="359" w:hanging="284"/>
      </w:pPr>
      <w:rPr>
        <w:rFonts w:ascii="Wingdings" w:eastAsia="Wingdings" w:hAnsi="Wingdings" w:cs="Wingdings" w:hint="default"/>
        <w:spacing w:val="0"/>
        <w:w w:val="99"/>
        <w:lang w:val="pl-PL" w:eastAsia="en-US" w:bidi="ar-SA"/>
      </w:rPr>
    </w:lvl>
    <w:lvl w:ilvl="1" w:tplc="5D10CA26">
      <w:numFmt w:val="bullet"/>
      <w:lvlText w:val="•"/>
      <w:lvlJc w:val="left"/>
      <w:pPr>
        <w:ind w:left="840" w:hanging="284"/>
      </w:pPr>
      <w:rPr>
        <w:rFonts w:hint="default"/>
        <w:lang w:val="pl-PL" w:eastAsia="en-US" w:bidi="ar-SA"/>
      </w:rPr>
    </w:lvl>
    <w:lvl w:ilvl="2" w:tplc="C5BC407E">
      <w:numFmt w:val="bullet"/>
      <w:lvlText w:val="•"/>
      <w:lvlJc w:val="left"/>
      <w:pPr>
        <w:ind w:left="1321" w:hanging="284"/>
      </w:pPr>
      <w:rPr>
        <w:rFonts w:hint="default"/>
        <w:lang w:val="pl-PL" w:eastAsia="en-US" w:bidi="ar-SA"/>
      </w:rPr>
    </w:lvl>
    <w:lvl w:ilvl="3" w:tplc="861EA258">
      <w:numFmt w:val="bullet"/>
      <w:lvlText w:val="•"/>
      <w:lvlJc w:val="left"/>
      <w:pPr>
        <w:ind w:left="1802" w:hanging="284"/>
      </w:pPr>
      <w:rPr>
        <w:rFonts w:hint="default"/>
        <w:lang w:val="pl-PL" w:eastAsia="en-US" w:bidi="ar-SA"/>
      </w:rPr>
    </w:lvl>
    <w:lvl w:ilvl="4" w:tplc="B4CC6522">
      <w:numFmt w:val="bullet"/>
      <w:lvlText w:val="•"/>
      <w:lvlJc w:val="left"/>
      <w:pPr>
        <w:ind w:left="2282" w:hanging="284"/>
      </w:pPr>
      <w:rPr>
        <w:rFonts w:hint="default"/>
        <w:lang w:val="pl-PL" w:eastAsia="en-US" w:bidi="ar-SA"/>
      </w:rPr>
    </w:lvl>
    <w:lvl w:ilvl="5" w:tplc="24C2ACE0">
      <w:numFmt w:val="bullet"/>
      <w:lvlText w:val="•"/>
      <w:lvlJc w:val="left"/>
      <w:pPr>
        <w:ind w:left="2763" w:hanging="284"/>
      </w:pPr>
      <w:rPr>
        <w:rFonts w:hint="default"/>
        <w:lang w:val="pl-PL" w:eastAsia="en-US" w:bidi="ar-SA"/>
      </w:rPr>
    </w:lvl>
    <w:lvl w:ilvl="6" w:tplc="9DE8709A">
      <w:numFmt w:val="bullet"/>
      <w:lvlText w:val="•"/>
      <w:lvlJc w:val="left"/>
      <w:pPr>
        <w:ind w:left="3244" w:hanging="284"/>
      </w:pPr>
      <w:rPr>
        <w:rFonts w:hint="default"/>
        <w:lang w:val="pl-PL" w:eastAsia="en-US" w:bidi="ar-SA"/>
      </w:rPr>
    </w:lvl>
    <w:lvl w:ilvl="7" w:tplc="212E4CFA">
      <w:numFmt w:val="bullet"/>
      <w:lvlText w:val="•"/>
      <w:lvlJc w:val="left"/>
      <w:pPr>
        <w:ind w:left="3724" w:hanging="284"/>
      </w:pPr>
      <w:rPr>
        <w:rFonts w:hint="default"/>
        <w:lang w:val="pl-PL" w:eastAsia="en-US" w:bidi="ar-SA"/>
      </w:rPr>
    </w:lvl>
    <w:lvl w:ilvl="8" w:tplc="6818C7CC">
      <w:numFmt w:val="bullet"/>
      <w:lvlText w:val="•"/>
      <w:lvlJc w:val="left"/>
      <w:pPr>
        <w:ind w:left="4205" w:hanging="284"/>
      </w:pPr>
      <w:rPr>
        <w:rFonts w:hint="default"/>
        <w:lang w:val="pl-PL" w:eastAsia="en-US" w:bidi="ar-SA"/>
      </w:rPr>
    </w:lvl>
  </w:abstractNum>
  <w:num w:numId="1" w16cid:durableId="1035042566">
    <w:abstractNumId w:val="0"/>
  </w:num>
  <w:num w:numId="2" w16cid:durableId="869100745">
    <w:abstractNumId w:val="2"/>
  </w:num>
  <w:num w:numId="3" w16cid:durableId="10423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5A"/>
    <w:rsid w:val="0081365A"/>
    <w:rsid w:val="009506FE"/>
    <w:rsid w:val="00C6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B019"/>
  <w15:docId w15:val="{C4C56D1D-F673-436E-9433-30ADB17A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2"/>
      <w:ind w:left="359"/>
      <w:jc w:val="both"/>
    </w:pPr>
    <w:rPr>
      <w:sz w:val="19"/>
      <w:szCs w:val="19"/>
    </w:rPr>
  </w:style>
  <w:style w:type="paragraph" w:styleId="Tytu">
    <w:name w:val="Title"/>
    <w:basedOn w:val="Normalny"/>
    <w:uiPriority w:val="10"/>
    <w:qFormat/>
    <w:pPr>
      <w:spacing w:before="1"/>
      <w:ind w:right="242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42"/>
      <w:ind w:left="359" w:hanging="22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1171</Words>
  <Characters>7026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lektor</dc:title>
  <dc:creator>Wojciech Kosmowski</dc:creator>
  <cp:lastModifiedBy>Wojciech Zając</cp:lastModifiedBy>
  <cp:revision>3</cp:revision>
  <cp:lastPrinted>2023-11-15T13:55:00Z</cp:lastPrinted>
  <dcterms:created xsi:type="dcterms:W3CDTF">2023-11-15T10:25:00Z</dcterms:created>
  <dcterms:modified xsi:type="dcterms:W3CDTF">2023-11-15T13:55:00Z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dla Microsoft 365</vt:lpwstr>
  </property>
</Properties>
</file>